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71F86" w14:textId="77777777" w:rsidR="00351895" w:rsidRPr="003B1AAB" w:rsidRDefault="00351895" w:rsidP="00351895">
      <w:pPr>
        <w:spacing w:after="0" w:line="240" w:lineRule="auto"/>
        <w:jc w:val="left"/>
        <w:rPr>
          <w:rFonts w:ascii="Candara" w:hAnsi="Candara"/>
          <w:sz w:val="24"/>
          <w:szCs w:val="24"/>
        </w:rPr>
      </w:pPr>
      <w:r w:rsidRPr="003B1AAB">
        <w:rPr>
          <w:rFonts w:ascii="Candara" w:hAnsi="Candara"/>
          <w:sz w:val="24"/>
          <w:szCs w:val="24"/>
        </w:rPr>
        <w:t>SARA LEE</w:t>
      </w:r>
    </w:p>
    <w:p w14:paraId="29111A98" w14:textId="77777777" w:rsidR="00351895" w:rsidRPr="003B1AAB" w:rsidRDefault="00351895" w:rsidP="00351895">
      <w:pPr>
        <w:spacing w:after="0" w:line="240" w:lineRule="auto"/>
        <w:jc w:val="left"/>
        <w:rPr>
          <w:rFonts w:ascii="Candara" w:hAnsi="Candara"/>
          <w:sz w:val="24"/>
          <w:szCs w:val="24"/>
        </w:rPr>
      </w:pPr>
      <w:r w:rsidRPr="003B1AAB">
        <w:rPr>
          <w:rFonts w:ascii="Candara" w:hAnsi="Candara"/>
          <w:sz w:val="24"/>
          <w:szCs w:val="24"/>
        </w:rPr>
        <w:t>Chalk Lines</w:t>
      </w:r>
    </w:p>
    <w:p w14:paraId="1035F491" w14:textId="77777777" w:rsidR="00351895" w:rsidRPr="003B1AAB" w:rsidRDefault="00351895" w:rsidP="00351895">
      <w:pPr>
        <w:spacing w:after="0" w:line="240" w:lineRule="auto"/>
        <w:jc w:val="left"/>
        <w:rPr>
          <w:rFonts w:ascii="Candara" w:hAnsi="Candara"/>
          <w:sz w:val="24"/>
          <w:szCs w:val="24"/>
        </w:rPr>
      </w:pPr>
      <w:r w:rsidRPr="003B1AAB">
        <w:rPr>
          <w:rFonts w:ascii="Candara" w:hAnsi="Candara"/>
          <w:sz w:val="24"/>
          <w:szCs w:val="24"/>
        </w:rPr>
        <w:t>Drawings from the South Downs</w:t>
      </w:r>
    </w:p>
    <w:p w14:paraId="00F40CC3" w14:textId="77777777" w:rsidR="00351895" w:rsidRPr="003B1AAB" w:rsidRDefault="00351895" w:rsidP="00351895">
      <w:pPr>
        <w:spacing w:after="0" w:line="240" w:lineRule="auto"/>
        <w:jc w:val="left"/>
        <w:rPr>
          <w:rFonts w:ascii="Candara" w:hAnsi="Candara"/>
          <w:sz w:val="24"/>
          <w:szCs w:val="24"/>
        </w:rPr>
      </w:pPr>
    </w:p>
    <w:p w14:paraId="2D9A3D27" w14:textId="77777777" w:rsidR="00351895" w:rsidRPr="003B1AAB" w:rsidRDefault="00351895" w:rsidP="00351895">
      <w:pPr>
        <w:spacing w:after="0" w:line="240" w:lineRule="auto"/>
        <w:jc w:val="left"/>
        <w:rPr>
          <w:rFonts w:ascii="Candara" w:hAnsi="Candara"/>
          <w:sz w:val="24"/>
          <w:szCs w:val="24"/>
        </w:rPr>
      </w:pPr>
      <w:proofErr w:type="spellStart"/>
      <w:r w:rsidRPr="003B1AAB">
        <w:rPr>
          <w:rFonts w:ascii="Candara" w:hAnsi="Candara"/>
          <w:sz w:val="24"/>
          <w:szCs w:val="24"/>
        </w:rPr>
        <w:t>Rabley</w:t>
      </w:r>
      <w:proofErr w:type="spellEnd"/>
      <w:r w:rsidRPr="003B1AAB">
        <w:rPr>
          <w:rFonts w:ascii="Candara" w:hAnsi="Candara"/>
          <w:sz w:val="24"/>
          <w:szCs w:val="24"/>
        </w:rPr>
        <w:t xml:space="preserve"> Gallery  a t  1 5 5 A  G a l </w:t>
      </w:r>
      <w:proofErr w:type="spellStart"/>
      <w:r w:rsidRPr="003B1AAB">
        <w:rPr>
          <w:rFonts w:ascii="Candara" w:hAnsi="Candara"/>
          <w:sz w:val="24"/>
          <w:szCs w:val="24"/>
        </w:rPr>
        <w:t>l</w:t>
      </w:r>
      <w:proofErr w:type="spellEnd"/>
      <w:r w:rsidRPr="003B1AAB">
        <w:rPr>
          <w:rFonts w:ascii="Candara" w:hAnsi="Candara"/>
          <w:sz w:val="24"/>
          <w:szCs w:val="24"/>
        </w:rPr>
        <w:t xml:space="preserve"> e r y,   L o n d o n   S E 2 2</w:t>
      </w:r>
    </w:p>
    <w:p w14:paraId="1128D05F" w14:textId="77777777" w:rsidR="00351895" w:rsidRPr="003B1AAB" w:rsidRDefault="00351895" w:rsidP="00351895">
      <w:pPr>
        <w:spacing w:after="0" w:line="240" w:lineRule="auto"/>
        <w:jc w:val="left"/>
        <w:rPr>
          <w:rFonts w:ascii="Candara" w:hAnsi="Candara"/>
          <w:sz w:val="24"/>
          <w:szCs w:val="24"/>
        </w:rPr>
      </w:pPr>
      <w:r w:rsidRPr="003B1AAB">
        <w:rPr>
          <w:rFonts w:ascii="Candara" w:hAnsi="Candara"/>
          <w:sz w:val="24"/>
          <w:szCs w:val="24"/>
        </w:rPr>
        <w:t>April 24th - May 3rd</w:t>
      </w:r>
      <w:proofErr w:type="gramStart"/>
      <w:r w:rsidRPr="003B1AAB">
        <w:rPr>
          <w:rFonts w:ascii="Candara" w:hAnsi="Candara"/>
          <w:sz w:val="24"/>
          <w:szCs w:val="24"/>
        </w:rPr>
        <w:t xml:space="preserve"> 2026</w:t>
      </w:r>
      <w:proofErr w:type="gramEnd"/>
    </w:p>
    <w:p w14:paraId="65CE8B43" w14:textId="77777777" w:rsidR="00351895" w:rsidRPr="003B1AAB" w:rsidRDefault="00351895" w:rsidP="00351895">
      <w:pPr>
        <w:spacing w:after="0" w:line="240" w:lineRule="auto"/>
        <w:jc w:val="left"/>
        <w:rPr>
          <w:rFonts w:ascii="Candara" w:hAnsi="Candara"/>
          <w:sz w:val="24"/>
          <w:szCs w:val="24"/>
        </w:rPr>
      </w:pPr>
      <w:r w:rsidRPr="003B1AAB">
        <w:rPr>
          <w:rFonts w:ascii="Candara" w:hAnsi="Candara"/>
          <w:sz w:val="24"/>
          <w:szCs w:val="24"/>
        </w:rPr>
        <w:t>Private View Thursday 23 April 6 – 8pm</w:t>
      </w:r>
    </w:p>
    <w:p w14:paraId="3FC17B1E" w14:textId="77777777" w:rsidR="00351895" w:rsidRPr="003B1AAB" w:rsidRDefault="00351895" w:rsidP="00351895">
      <w:pPr>
        <w:spacing w:after="0" w:line="240" w:lineRule="auto"/>
        <w:jc w:val="left"/>
        <w:rPr>
          <w:rFonts w:ascii="Candara" w:hAnsi="Candara"/>
          <w:sz w:val="24"/>
          <w:szCs w:val="24"/>
        </w:rPr>
      </w:pPr>
    </w:p>
    <w:p w14:paraId="7C9D1419" w14:textId="77777777" w:rsidR="00351895" w:rsidRPr="003B1AAB" w:rsidRDefault="00351895" w:rsidP="00351895">
      <w:pPr>
        <w:spacing w:after="0" w:line="240" w:lineRule="auto"/>
        <w:jc w:val="left"/>
        <w:rPr>
          <w:rFonts w:ascii="Candara" w:hAnsi="Candara"/>
          <w:sz w:val="24"/>
          <w:szCs w:val="24"/>
        </w:rPr>
      </w:pPr>
      <w:r w:rsidRPr="003B1AAB">
        <w:rPr>
          <w:rFonts w:ascii="Candara" w:hAnsi="Candara"/>
          <w:sz w:val="24"/>
          <w:szCs w:val="24"/>
        </w:rPr>
        <w:t>Public Opening Hours - Free</w:t>
      </w:r>
    </w:p>
    <w:p w14:paraId="3118F9FF" w14:textId="77777777" w:rsidR="00351895" w:rsidRPr="003B1AAB" w:rsidRDefault="00351895" w:rsidP="00351895">
      <w:pPr>
        <w:spacing w:after="0" w:line="240" w:lineRule="auto"/>
        <w:jc w:val="left"/>
        <w:rPr>
          <w:rFonts w:ascii="Candara" w:hAnsi="Candara"/>
          <w:sz w:val="24"/>
          <w:szCs w:val="24"/>
        </w:rPr>
      </w:pPr>
      <w:r w:rsidRPr="003B1AAB">
        <w:rPr>
          <w:rFonts w:ascii="Candara" w:hAnsi="Candara"/>
          <w:sz w:val="24"/>
          <w:szCs w:val="24"/>
        </w:rPr>
        <w:t>Thursday  – Saturday 11am – 6pm</w:t>
      </w:r>
    </w:p>
    <w:p w14:paraId="263B694E" w14:textId="77777777" w:rsidR="00351895" w:rsidRPr="003B1AAB" w:rsidRDefault="00351895" w:rsidP="00351895">
      <w:pPr>
        <w:spacing w:after="0" w:line="240" w:lineRule="auto"/>
        <w:jc w:val="left"/>
        <w:rPr>
          <w:rFonts w:ascii="Candara" w:hAnsi="Candara"/>
          <w:sz w:val="24"/>
          <w:szCs w:val="24"/>
        </w:rPr>
      </w:pPr>
      <w:r w:rsidRPr="003B1AAB">
        <w:rPr>
          <w:rFonts w:ascii="Candara" w:hAnsi="Candara"/>
          <w:sz w:val="24"/>
          <w:szCs w:val="24"/>
        </w:rPr>
        <w:t>Sunday 11am – 3pm</w:t>
      </w:r>
    </w:p>
    <w:p w14:paraId="50439B9E" w14:textId="77777777" w:rsidR="00351895" w:rsidRPr="003B1AAB" w:rsidRDefault="00351895" w:rsidP="00351895">
      <w:pPr>
        <w:spacing w:after="0" w:line="240" w:lineRule="auto"/>
        <w:jc w:val="left"/>
        <w:rPr>
          <w:rFonts w:ascii="Candara" w:hAnsi="Candara"/>
          <w:sz w:val="24"/>
          <w:szCs w:val="24"/>
        </w:rPr>
      </w:pPr>
    </w:p>
    <w:p w14:paraId="4CB5E4C6" w14:textId="77777777" w:rsidR="00351895" w:rsidRPr="003B1AAB" w:rsidRDefault="00351895" w:rsidP="00351895">
      <w:pPr>
        <w:spacing w:after="0" w:line="240" w:lineRule="auto"/>
        <w:jc w:val="left"/>
        <w:rPr>
          <w:rFonts w:ascii="Candara" w:hAnsi="Candara"/>
          <w:sz w:val="24"/>
          <w:szCs w:val="24"/>
        </w:rPr>
      </w:pPr>
      <w:r w:rsidRPr="003B1AAB">
        <w:rPr>
          <w:rFonts w:ascii="Candara" w:hAnsi="Candara"/>
          <w:sz w:val="24"/>
          <w:szCs w:val="24"/>
        </w:rPr>
        <w:t>EVENT – Artists Talk: Saturday 25th April  – 2.30 – 3.30pm Free, please book as places are limited – LINK TO BOOK</w:t>
      </w:r>
    </w:p>
    <w:p w14:paraId="79165ABD" w14:textId="77777777" w:rsidR="00351895" w:rsidRPr="003B1AAB" w:rsidRDefault="00351895" w:rsidP="00351895">
      <w:pPr>
        <w:spacing w:after="0" w:line="240" w:lineRule="auto"/>
        <w:jc w:val="left"/>
        <w:rPr>
          <w:rFonts w:ascii="Candara" w:hAnsi="Candara"/>
          <w:sz w:val="24"/>
          <w:szCs w:val="24"/>
        </w:rPr>
      </w:pPr>
      <w:r w:rsidRPr="003B1AAB">
        <w:rPr>
          <w:rFonts w:ascii="Candara" w:hAnsi="Candara"/>
          <w:sz w:val="24"/>
          <w:szCs w:val="24"/>
        </w:rPr>
        <w:t>EVENT – Gathering with the Artist: Saturday 25th April   – 4pm – 6pm</w:t>
      </w:r>
    </w:p>
    <w:p w14:paraId="69A40A8E" w14:textId="77777777" w:rsidR="00351895" w:rsidRPr="003B1AAB" w:rsidRDefault="00351895" w:rsidP="00351895">
      <w:pPr>
        <w:spacing w:after="0" w:line="240" w:lineRule="auto"/>
        <w:jc w:val="left"/>
        <w:rPr>
          <w:rFonts w:ascii="Candara" w:hAnsi="Candara"/>
          <w:sz w:val="24"/>
          <w:szCs w:val="24"/>
        </w:rPr>
      </w:pPr>
    </w:p>
    <w:p w14:paraId="5535DA34" w14:textId="77777777" w:rsidR="00351895" w:rsidRPr="003B1AAB" w:rsidRDefault="00351895" w:rsidP="00351895">
      <w:pPr>
        <w:spacing w:after="0" w:line="240" w:lineRule="auto"/>
        <w:jc w:val="left"/>
        <w:rPr>
          <w:rFonts w:ascii="Candara" w:hAnsi="Candara"/>
          <w:sz w:val="24"/>
          <w:szCs w:val="24"/>
        </w:rPr>
      </w:pPr>
    </w:p>
    <w:p w14:paraId="0E00D6F5" w14:textId="77777777" w:rsidR="00351895" w:rsidRPr="003B1AAB" w:rsidRDefault="00351895" w:rsidP="00351895">
      <w:pPr>
        <w:spacing w:after="0" w:line="240" w:lineRule="auto"/>
        <w:jc w:val="left"/>
        <w:rPr>
          <w:rFonts w:ascii="Candara" w:hAnsi="Candara"/>
          <w:sz w:val="24"/>
          <w:szCs w:val="24"/>
        </w:rPr>
      </w:pPr>
      <w:r w:rsidRPr="003B1AAB">
        <w:rPr>
          <w:rFonts w:ascii="Candara" w:hAnsi="Candara"/>
          <w:sz w:val="24"/>
          <w:szCs w:val="24"/>
        </w:rPr>
        <w:t>155A Lordship Lane, East Dulwich London SE22 8HX</w:t>
      </w:r>
    </w:p>
    <w:p w14:paraId="51433537" w14:textId="77777777" w:rsidR="00351895" w:rsidRPr="003B1AAB" w:rsidRDefault="00351895" w:rsidP="00351895">
      <w:pPr>
        <w:spacing w:after="0" w:line="240" w:lineRule="auto"/>
        <w:jc w:val="left"/>
        <w:rPr>
          <w:rFonts w:ascii="Candara" w:hAnsi="Candara"/>
          <w:sz w:val="24"/>
          <w:szCs w:val="24"/>
        </w:rPr>
      </w:pPr>
      <w:r w:rsidRPr="003B1AAB">
        <w:rPr>
          <w:rFonts w:ascii="Candara" w:hAnsi="Candara"/>
          <w:sz w:val="24"/>
          <w:szCs w:val="24"/>
        </w:rPr>
        <w:t xml:space="preserve"> </w:t>
      </w:r>
    </w:p>
    <w:p w14:paraId="1A5D725F" w14:textId="77777777" w:rsidR="00351895" w:rsidRPr="003B1AAB" w:rsidRDefault="00351895" w:rsidP="00351895">
      <w:pPr>
        <w:spacing w:after="0" w:line="240" w:lineRule="auto"/>
        <w:jc w:val="left"/>
        <w:rPr>
          <w:rFonts w:ascii="Candara" w:hAnsi="Candara"/>
          <w:sz w:val="24"/>
          <w:szCs w:val="24"/>
        </w:rPr>
      </w:pPr>
      <w:r w:rsidRPr="003B1AAB">
        <w:rPr>
          <w:rFonts w:ascii="Candara" w:hAnsi="Candara"/>
          <w:sz w:val="24"/>
          <w:szCs w:val="24"/>
        </w:rPr>
        <w:t>Parking available in surrounding residential streets</w:t>
      </w:r>
    </w:p>
    <w:p w14:paraId="0DF975DD" w14:textId="77777777" w:rsidR="00351895" w:rsidRPr="003B1AAB" w:rsidRDefault="00351895" w:rsidP="00351895">
      <w:pPr>
        <w:spacing w:after="0" w:line="240" w:lineRule="auto"/>
        <w:jc w:val="left"/>
        <w:rPr>
          <w:rFonts w:ascii="Candara" w:hAnsi="Candara"/>
          <w:sz w:val="24"/>
          <w:szCs w:val="24"/>
        </w:rPr>
      </w:pPr>
      <w:r w:rsidRPr="003B1AAB">
        <w:rPr>
          <w:rFonts w:ascii="Candara" w:hAnsi="Candara"/>
          <w:sz w:val="24"/>
          <w:szCs w:val="24"/>
        </w:rPr>
        <w:t>Nearest station: North Dulwich, East Dulwich, Denmark Hill</w:t>
      </w:r>
    </w:p>
    <w:p w14:paraId="5A519E10" w14:textId="77777777" w:rsidR="00351895" w:rsidRPr="003B1AAB" w:rsidRDefault="00351895" w:rsidP="00351895">
      <w:pPr>
        <w:spacing w:after="0" w:line="240" w:lineRule="auto"/>
        <w:jc w:val="left"/>
        <w:rPr>
          <w:rFonts w:ascii="Candara" w:hAnsi="Candara"/>
          <w:sz w:val="24"/>
          <w:szCs w:val="24"/>
        </w:rPr>
      </w:pPr>
      <w:r w:rsidRPr="003B1AAB">
        <w:rPr>
          <w:rFonts w:ascii="Candara" w:hAnsi="Candara"/>
          <w:sz w:val="24"/>
          <w:szCs w:val="24"/>
        </w:rPr>
        <w:t>Buses: 176, 185, 40, P13</w:t>
      </w:r>
    </w:p>
    <w:p w14:paraId="2C8C1E87" w14:textId="6EBCC154" w:rsidR="004D3053" w:rsidRPr="003B1AAB" w:rsidRDefault="004D3053" w:rsidP="00351895">
      <w:pPr>
        <w:spacing w:after="0" w:line="240" w:lineRule="auto"/>
        <w:jc w:val="left"/>
        <w:rPr>
          <w:rFonts w:ascii="Candara" w:eastAsia="Times New Roman" w:hAnsi="Candara" w:cs="Times New Roman"/>
          <w:color w:val="000000"/>
          <w:kern w:val="0"/>
          <w:sz w:val="24"/>
          <w:szCs w:val="24"/>
          <w:lang w:eastAsia="en-GB"/>
          <w14:ligatures w14:val="none"/>
        </w:rPr>
      </w:pPr>
      <w:hyperlink r:id="rId7" w:tgtFrame="_blank" w:history="1">
        <w:r w:rsidRPr="003B1AAB">
          <w:rPr>
            <w:rStyle w:val="Hyperlink"/>
            <w:rFonts w:ascii="Candara" w:eastAsia="Times New Roman" w:hAnsi="Candara" w:cs="Times New Roman"/>
            <w:kern w:val="0"/>
            <w:sz w:val="24"/>
            <w:szCs w:val="24"/>
            <w:lang w:eastAsia="en-GB"/>
            <w14:ligatures w14:val="none"/>
          </w:rPr>
          <w:t>View on Google Maps</w:t>
        </w:r>
      </w:hyperlink>
    </w:p>
    <w:p w14:paraId="0F1822E8" w14:textId="3D6F951F" w:rsidR="00876C20" w:rsidRPr="003B1AAB" w:rsidRDefault="004D3053" w:rsidP="00967883">
      <w:pPr>
        <w:spacing w:after="0" w:line="240" w:lineRule="auto"/>
        <w:jc w:val="left"/>
        <w:rPr>
          <w:rFonts w:ascii="Candara" w:eastAsia="Times New Roman" w:hAnsi="Candara" w:cs="Times New Roman"/>
          <w:color w:val="000000"/>
          <w:kern w:val="0"/>
          <w:sz w:val="24"/>
          <w:szCs w:val="24"/>
          <w:lang w:eastAsia="en-GB"/>
          <w14:ligatures w14:val="none"/>
        </w:rPr>
      </w:pPr>
      <w:hyperlink r:id="rId8" w:history="1">
        <w:r w:rsidR="00151640">
          <w:rPr>
            <w:rFonts w:ascii="Candara" w:eastAsia="Times New Roman" w:hAnsi="Candara" w:cs="Times New Roman"/>
            <w:noProof/>
            <w:color w:val="0000FF" w:themeColor="hyperlink"/>
            <w:kern w:val="0"/>
            <w:sz w:val="24"/>
            <w:szCs w:val="24"/>
            <w:u w:val="single"/>
            <w:lang w:eastAsia="en-GB"/>
          </w:rPr>
          <w:drawing>
            <wp:inline distT="0" distB="0" distL="0" distR="0" wp14:anchorId="7CB898FB" wp14:editId="4E249A4E">
              <wp:extent cx="5537200" cy="7772400"/>
              <wp:effectExtent l="0" t="0" r="0" b="0"/>
              <wp:docPr id="459312428" name="Picture 1" descr="A poster of a landsc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312428" name="Picture 1" descr="A poster of a landscap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37200" cy="7772400"/>
                      </a:xfrm>
                      <a:prstGeom prst="rect">
                        <a:avLst/>
                      </a:prstGeom>
                    </pic:spPr>
                  </pic:pic>
                </a:graphicData>
              </a:graphic>
            </wp:inline>
          </w:drawing>
        </w:r>
        <w:r w:rsidRPr="003B1AAB">
          <w:rPr>
            <w:rStyle w:val="Hyperlink"/>
            <w:rFonts w:ascii="Candara" w:eastAsia="Times New Roman" w:hAnsi="Candara" w:cs="Times New Roman"/>
            <w:kern w:val="0"/>
            <w:sz w:val="24"/>
            <w:szCs w:val="24"/>
            <w:lang w:eastAsia="en-GB"/>
            <w14:ligatures w14:val="none"/>
          </w:rPr>
          <w:br/>
        </w:r>
      </w:hyperlink>
    </w:p>
    <w:p w14:paraId="7118FA85" w14:textId="38C53534" w:rsidR="00876C20" w:rsidRPr="003B1AAB" w:rsidRDefault="004C6468" w:rsidP="00876C20">
      <w:pPr>
        <w:pStyle w:val="p1"/>
        <w:rPr>
          <w:rFonts w:ascii="Candara" w:hAnsi="Candara" w:cs="Times New Roman"/>
          <w:sz w:val="24"/>
          <w:szCs w:val="24"/>
        </w:rPr>
      </w:pPr>
      <w:r w:rsidRPr="003B1AAB">
        <w:rPr>
          <w:rFonts w:ascii="Candara" w:hAnsi="Candara" w:cs="Times New Roman"/>
          <w:sz w:val="24"/>
          <w:szCs w:val="24"/>
        </w:rPr>
        <w:t>From</w:t>
      </w:r>
      <w:r w:rsidR="00876C20" w:rsidRPr="003B1AAB">
        <w:rPr>
          <w:rFonts w:ascii="Candara" w:hAnsi="Candara" w:cs="Times New Roman"/>
          <w:sz w:val="24"/>
          <w:szCs w:val="24"/>
        </w:rPr>
        <w:t xml:space="preserve"> ancient paths </w:t>
      </w:r>
      <w:r w:rsidR="00B36E24" w:rsidRPr="003B1AAB">
        <w:rPr>
          <w:rFonts w:ascii="Candara" w:hAnsi="Candara" w:cs="Times New Roman"/>
          <w:sz w:val="24"/>
          <w:szCs w:val="24"/>
        </w:rPr>
        <w:t xml:space="preserve">Sara Lee’s </w:t>
      </w:r>
      <w:r w:rsidR="005E4125" w:rsidRPr="003B1AAB">
        <w:rPr>
          <w:rFonts w:ascii="Candara" w:hAnsi="Candara" w:cs="Times New Roman"/>
          <w:sz w:val="24"/>
          <w:szCs w:val="24"/>
        </w:rPr>
        <w:t>‘Chalk Lines</w:t>
      </w:r>
      <w:r w:rsidR="00B36E24" w:rsidRPr="003B1AAB">
        <w:rPr>
          <w:rFonts w:ascii="Candara" w:hAnsi="Candara" w:cs="Times New Roman"/>
          <w:sz w:val="24"/>
          <w:szCs w:val="24"/>
        </w:rPr>
        <w:t xml:space="preserve">’ pastel drawings take us </w:t>
      </w:r>
      <w:r w:rsidR="00876C20" w:rsidRPr="003B1AAB">
        <w:rPr>
          <w:rFonts w:ascii="Candara" w:hAnsi="Candara" w:cs="Times New Roman"/>
          <w:sz w:val="24"/>
          <w:szCs w:val="24"/>
        </w:rPr>
        <w:t>towards the changing light on the horizon</w:t>
      </w:r>
      <w:r w:rsidR="00B36E24" w:rsidRPr="003B1AAB">
        <w:rPr>
          <w:rFonts w:ascii="Candara" w:hAnsi="Candara" w:cs="Times New Roman"/>
          <w:sz w:val="24"/>
          <w:szCs w:val="24"/>
        </w:rPr>
        <w:t>.</w:t>
      </w:r>
      <w:r w:rsidRPr="003B1AAB">
        <w:rPr>
          <w:rFonts w:ascii="Candara" w:hAnsi="Candara" w:cs="Times New Roman"/>
          <w:sz w:val="24"/>
          <w:szCs w:val="24"/>
        </w:rPr>
        <w:t xml:space="preserve"> </w:t>
      </w:r>
      <w:r w:rsidR="00721C55" w:rsidRPr="003B1AAB">
        <w:rPr>
          <w:rFonts w:ascii="Candara" w:eastAsia="Candara" w:hAnsi="Candara"/>
          <w:sz w:val="24"/>
          <w:szCs w:val="24"/>
          <w:lang w:val="en-US"/>
        </w:rPr>
        <w:t>As</w:t>
      </w:r>
      <w:r w:rsidRPr="003B1AAB">
        <w:rPr>
          <w:rFonts w:ascii="Candara" w:eastAsia="Candara" w:hAnsi="Candara"/>
          <w:sz w:val="24"/>
          <w:szCs w:val="24"/>
          <w:lang w:val="en-US"/>
        </w:rPr>
        <w:t xml:space="preserve"> an artist </w:t>
      </w:r>
      <w:r w:rsidR="00721C55" w:rsidRPr="003B1AAB">
        <w:rPr>
          <w:rFonts w:ascii="Candara" w:eastAsia="Candara" w:hAnsi="Candara"/>
          <w:sz w:val="24"/>
          <w:szCs w:val="24"/>
          <w:lang w:val="en-US"/>
        </w:rPr>
        <w:t>she immerses herself in</w:t>
      </w:r>
      <w:r w:rsidRPr="003B1AAB">
        <w:rPr>
          <w:rFonts w:ascii="Candara" w:eastAsia="Candara" w:hAnsi="Candara"/>
          <w:sz w:val="24"/>
          <w:szCs w:val="24"/>
          <w:lang w:val="en-US"/>
        </w:rPr>
        <w:t xml:space="preserve"> </w:t>
      </w:r>
      <w:r w:rsidR="00721C55" w:rsidRPr="003B1AAB">
        <w:rPr>
          <w:rFonts w:ascii="Candara" w:eastAsia="Candara" w:hAnsi="Candara"/>
          <w:sz w:val="24"/>
          <w:szCs w:val="24"/>
          <w:lang w:val="en-US"/>
        </w:rPr>
        <w:t xml:space="preserve">long </w:t>
      </w:r>
      <w:r w:rsidRPr="003B1AAB">
        <w:rPr>
          <w:rFonts w:ascii="Candara" w:eastAsia="Candara" w:hAnsi="Candara"/>
          <w:sz w:val="24"/>
          <w:szCs w:val="24"/>
          <w:lang w:val="en-US"/>
        </w:rPr>
        <w:t>walk</w:t>
      </w:r>
      <w:r w:rsidR="00721C55" w:rsidRPr="003B1AAB">
        <w:rPr>
          <w:rFonts w:ascii="Candara" w:eastAsia="Candara" w:hAnsi="Candara"/>
          <w:sz w:val="24"/>
          <w:szCs w:val="24"/>
          <w:lang w:val="en-US"/>
        </w:rPr>
        <w:t xml:space="preserve">s and </w:t>
      </w:r>
      <w:r w:rsidRPr="003B1AAB">
        <w:rPr>
          <w:rFonts w:ascii="Candara" w:eastAsia="Candara" w:hAnsi="Candara"/>
          <w:sz w:val="24"/>
          <w:szCs w:val="24"/>
          <w:lang w:val="en-US"/>
        </w:rPr>
        <w:t>working from the land.</w:t>
      </w:r>
      <w:r w:rsidR="00876C20" w:rsidRPr="003B1AAB">
        <w:rPr>
          <w:rFonts w:ascii="Candara" w:hAnsi="Candara" w:cs="Times New Roman"/>
          <w:sz w:val="24"/>
          <w:szCs w:val="24"/>
        </w:rPr>
        <w:t xml:space="preserve"> </w:t>
      </w:r>
      <w:r w:rsidRPr="003B1AAB">
        <w:rPr>
          <w:rFonts w:ascii="Candara" w:hAnsi="Candara" w:cs="Times New Roman"/>
          <w:sz w:val="24"/>
          <w:szCs w:val="24"/>
        </w:rPr>
        <w:t xml:space="preserve">This series of new </w:t>
      </w:r>
      <w:r w:rsidR="00721C55" w:rsidRPr="003B1AAB">
        <w:rPr>
          <w:rFonts w:ascii="Candara" w:hAnsi="Candara" w:cs="Times New Roman"/>
          <w:sz w:val="24"/>
          <w:szCs w:val="24"/>
        </w:rPr>
        <w:t>drawings</w:t>
      </w:r>
      <w:r w:rsidRPr="003B1AAB">
        <w:rPr>
          <w:rFonts w:ascii="Candara" w:hAnsi="Candara" w:cs="Times New Roman"/>
          <w:sz w:val="24"/>
          <w:szCs w:val="24"/>
        </w:rPr>
        <w:t xml:space="preserve"> is made in response to Lee walking the </w:t>
      </w:r>
      <w:r w:rsidR="00721C55" w:rsidRPr="003B1AAB">
        <w:rPr>
          <w:rFonts w:ascii="Candara" w:hAnsi="Candara" w:cs="Times New Roman"/>
          <w:sz w:val="24"/>
          <w:szCs w:val="24"/>
        </w:rPr>
        <w:t>1</w:t>
      </w:r>
      <w:r w:rsidR="00535804" w:rsidRPr="003B1AAB">
        <w:rPr>
          <w:rFonts w:ascii="Candara" w:hAnsi="Candara" w:cs="Times New Roman"/>
          <w:sz w:val="24"/>
          <w:szCs w:val="24"/>
        </w:rPr>
        <w:t>00</w:t>
      </w:r>
      <w:r w:rsidR="00721C55" w:rsidRPr="003B1AAB">
        <w:rPr>
          <w:rFonts w:ascii="Candara" w:hAnsi="Candara" w:cs="Times New Roman"/>
          <w:sz w:val="24"/>
          <w:szCs w:val="24"/>
        </w:rPr>
        <w:t xml:space="preserve"> miles of the </w:t>
      </w:r>
      <w:r w:rsidRPr="003B1AAB">
        <w:rPr>
          <w:rFonts w:ascii="Candara" w:hAnsi="Candara" w:cs="Times New Roman"/>
          <w:sz w:val="24"/>
          <w:szCs w:val="24"/>
        </w:rPr>
        <w:t>South Downs Way in Sussex. Alongside the drawings there will be the artists’ field notes and sketchbooks and a specially commissioned film. Lee</w:t>
      </w:r>
      <w:r w:rsidR="00B36E24" w:rsidRPr="003B1AAB">
        <w:rPr>
          <w:rFonts w:ascii="Candara" w:hAnsi="Candara" w:cs="Times New Roman"/>
          <w:sz w:val="24"/>
          <w:szCs w:val="24"/>
        </w:rPr>
        <w:t xml:space="preserve"> </w:t>
      </w:r>
      <w:r w:rsidR="00B36E24" w:rsidRPr="003B1AAB">
        <w:rPr>
          <w:rFonts w:ascii="Candara" w:hAnsi="Candara"/>
          <w:sz w:val="24"/>
          <w:szCs w:val="24"/>
        </w:rPr>
        <w:t xml:space="preserve">evokes aesthetic movements of the past, with considerations of ‘Romanticism’ and </w:t>
      </w:r>
      <w:r w:rsidR="00351895" w:rsidRPr="003B1AAB">
        <w:rPr>
          <w:rFonts w:ascii="Candara" w:hAnsi="Candara"/>
          <w:sz w:val="24"/>
          <w:szCs w:val="24"/>
        </w:rPr>
        <w:t>‘</w:t>
      </w:r>
      <w:r w:rsidR="00B36E24" w:rsidRPr="003B1AAB">
        <w:rPr>
          <w:rFonts w:ascii="Candara" w:hAnsi="Candara"/>
          <w:sz w:val="24"/>
          <w:szCs w:val="24"/>
        </w:rPr>
        <w:t>The Sublime’ and considers their contemporary relevance.</w:t>
      </w:r>
      <w:r w:rsidR="00B36E24" w:rsidRPr="003B1AAB">
        <w:rPr>
          <w:rFonts w:ascii="Candara" w:hAnsi="Candara" w:cs="Times New Roman"/>
          <w:sz w:val="24"/>
          <w:szCs w:val="24"/>
        </w:rPr>
        <w:t xml:space="preserve"> </w:t>
      </w:r>
      <w:r w:rsidR="00876C20" w:rsidRPr="003B1AAB">
        <w:rPr>
          <w:rFonts w:ascii="Candara" w:hAnsi="Candara" w:cs="Times New Roman"/>
          <w:sz w:val="24"/>
          <w:szCs w:val="24"/>
        </w:rPr>
        <w:t xml:space="preserve">Winner </w:t>
      </w:r>
      <w:r w:rsidR="00351895" w:rsidRPr="003B1AAB">
        <w:rPr>
          <w:rFonts w:ascii="Candara" w:hAnsi="Candara" w:cs="Times New Roman"/>
          <w:sz w:val="24"/>
          <w:szCs w:val="24"/>
        </w:rPr>
        <w:t>of</w:t>
      </w:r>
      <w:r w:rsidR="00876C20" w:rsidRPr="003B1AAB">
        <w:rPr>
          <w:rFonts w:ascii="Candara" w:hAnsi="Candara" w:cs="Times New Roman"/>
          <w:sz w:val="24"/>
          <w:szCs w:val="24"/>
        </w:rPr>
        <w:t xml:space="preserve"> the South Downs Open Prize, </w:t>
      </w:r>
      <w:r w:rsidR="00351895" w:rsidRPr="003B1AAB">
        <w:rPr>
          <w:rFonts w:ascii="Candara" w:hAnsi="Candara" w:cs="Times New Roman"/>
          <w:sz w:val="24"/>
          <w:szCs w:val="24"/>
        </w:rPr>
        <w:t>her</w:t>
      </w:r>
      <w:r w:rsidR="00876C20" w:rsidRPr="003B1AAB">
        <w:rPr>
          <w:rFonts w:ascii="Candara" w:hAnsi="Candara" w:cs="Times New Roman"/>
          <w:sz w:val="24"/>
          <w:szCs w:val="24"/>
        </w:rPr>
        <w:t xml:space="preserve"> awarded solo exhibition is touring from Petersfield Museum and Gallery to 155A in London with Rabley Gallery.</w:t>
      </w:r>
    </w:p>
    <w:p w14:paraId="01BC8CFD" w14:textId="77777777" w:rsidR="00876C20" w:rsidRPr="003B1AAB" w:rsidRDefault="00876C20" w:rsidP="00876C20">
      <w:pPr>
        <w:pStyle w:val="p1"/>
        <w:rPr>
          <w:rFonts w:ascii="Candara" w:hAnsi="Candara" w:cs="Times New Roman"/>
          <w:color w:val="141413"/>
          <w:sz w:val="24"/>
          <w:szCs w:val="24"/>
        </w:rPr>
      </w:pPr>
    </w:p>
    <w:p w14:paraId="11AE5F2D" w14:textId="285A3AF3" w:rsidR="00876C20" w:rsidRPr="003B1AAB" w:rsidRDefault="00DD28A4" w:rsidP="00967883">
      <w:pPr>
        <w:spacing w:after="0" w:line="240" w:lineRule="auto"/>
        <w:jc w:val="left"/>
        <w:rPr>
          <w:rFonts w:ascii="Candara" w:eastAsia="Times New Roman" w:hAnsi="Candara" w:cs="Times New Roman"/>
          <w:color w:val="000000"/>
          <w:kern w:val="0"/>
          <w:sz w:val="24"/>
          <w:szCs w:val="24"/>
          <w:u w:val="single"/>
          <w:lang w:eastAsia="en-GB"/>
          <w14:ligatures w14:val="none"/>
        </w:rPr>
      </w:pPr>
      <w:r w:rsidRPr="003B1AAB">
        <w:rPr>
          <w:rFonts w:ascii="Candara" w:eastAsia="Times New Roman" w:hAnsi="Candara" w:cs="Times New Roman"/>
          <w:color w:val="000000"/>
          <w:kern w:val="0"/>
          <w:sz w:val="24"/>
          <w:szCs w:val="24"/>
          <w:u w:val="single"/>
          <w:lang w:eastAsia="en-GB"/>
          <w14:ligatures w14:val="none"/>
        </w:rPr>
        <w:t>Catalogue Available £</w:t>
      </w:r>
      <w:r w:rsidR="00FD2580" w:rsidRPr="003B1AAB">
        <w:rPr>
          <w:rFonts w:ascii="Candara" w:eastAsia="Times New Roman" w:hAnsi="Candara" w:cs="Times New Roman"/>
          <w:color w:val="000000"/>
          <w:kern w:val="0"/>
          <w:sz w:val="24"/>
          <w:szCs w:val="24"/>
          <w:u w:val="single"/>
          <w:lang w:eastAsia="en-GB"/>
          <w14:ligatures w14:val="none"/>
        </w:rPr>
        <w:t>12 inc. P&amp;P (UK)</w:t>
      </w:r>
    </w:p>
    <w:p w14:paraId="7E00E076" w14:textId="179BBD08" w:rsidR="00DD28A4" w:rsidRPr="003B1AAB" w:rsidRDefault="00DD28A4" w:rsidP="00967883">
      <w:pPr>
        <w:spacing w:after="0" w:line="240" w:lineRule="auto"/>
        <w:jc w:val="left"/>
        <w:rPr>
          <w:rFonts w:ascii="Candara" w:eastAsia="Times New Roman" w:hAnsi="Candara" w:cs="Times New Roman"/>
          <w:b/>
          <w:bCs/>
          <w:i/>
          <w:iCs/>
          <w:color w:val="000000"/>
          <w:kern w:val="0"/>
          <w:sz w:val="24"/>
          <w:szCs w:val="24"/>
          <w:lang w:eastAsia="en-GB"/>
          <w14:ligatures w14:val="none"/>
        </w:rPr>
      </w:pPr>
      <w:r w:rsidRPr="003B1AAB">
        <w:rPr>
          <w:rFonts w:ascii="Candara" w:eastAsia="Times New Roman" w:hAnsi="Candara" w:cs="Times New Roman"/>
          <w:b/>
          <w:bCs/>
          <w:color w:val="000000"/>
          <w:kern w:val="0"/>
          <w:sz w:val="24"/>
          <w:szCs w:val="24"/>
          <w:lang w:eastAsia="en-GB"/>
          <w14:ligatures w14:val="none"/>
        </w:rPr>
        <w:t xml:space="preserve">Sara Lee </w:t>
      </w:r>
      <w:r w:rsidRPr="003B1AAB">
        <w:rPr>
          <w:rFonts w:ascii="Candara" w:eastAsia="Times New Roman" w:hAnsi="Candara" w:cs="Times New Roman"/>
          <w:b/>
          <w:bCs/>
          <w:i/>
          <w:iCs/>
          <w:color w:val="000000"/>
          <w:kern w:val="0"/>
          <w:sz w:val="24"/>
          <w:szCs w:val="24"/>
          <w:lang w:eastAsia="en-GB"/>
          <w14:ligatures w14:val="none"/>
        </w:rPr>
        <w:t>Chalk Lines</w:t>
      </w:r>
    </w:p>
    <w:p w14:paraId="5AD92968" w14:textId="4530F59C" w:rsidR="00FD2580" w:rsidRPr="003B1AAB" w:rsidRDefault="00FD2580" w:rsidP="00FD2580">
      <w:pPr>
        <w:spacing w:after="0" w:line="240" w:lineRule="auto"/>
        <w:jc w:val="left"/>
        <w:rPr>
          <w:rFonts w:ascii="Candara" w:eastAsia="Times New Roman" w:hAnsi="Candara" w:cs="Times New Roman"/>
          <w:i/>
          <w:iCs/>
          <w:color w:val="000000"/>
          <w:kern w:val="0"/>
          <w:sz w:val="24"/>
          <w:szCs w:val="24"/>
          <w:lang w:eastAsia="en-GB"/>
          <w14:ligatures w14:val="none"/>
        </w:rPr>
      </w:pPr>
      <w:r w:rsidRPr="003B1AAB">
        <w:rPr>
          <w:rFonts w:ascii="Candara" w:eastAsia="Times New Roman" w:hAnsi="Candara" w:cs="Times New Roman"/>
          <w:i/>
          <w:iCs/>
          <w:color w:val="000000"/>
          <w:kern w:val="0"/>
          <w:sz w:val="24"/>
          <w:szCs w:val="24"/>
          <w:lang w:eastAsia="en-GB"/>
          <w14:ligatures w14:val="none"/>
        </w:rPr>
        <w:t xml:space="preserve">Softback, </w:t>
      </w:r>
      <w:proofErr w:type="gramStart"/>
      <w:r w:rsidRPr="003B1AAB">
        <w:rPr>
          <w:rFonts w:ascii="Candara" w:eastAsia="Times New Roman" w:hAnsi="Candara" w:cs="Times New Roman"/>
          <w:i/>
          <w:iCs/>
          <w:color w:val="000000"/>
          <w:kern w:val="0"/>
          <w:sz w:val="24"/>
          <w:szCs w:val="24"/>
          <w:lang w:eastAsia="en-GB"/>
          <w14:ligatures w14:val="none"/>
        </w:rPr>
        <w:t>Fully</w:t>
      </w:r>
      <w:r w:rsidR="00AB2CA0" w:rsidRPr="003B1AAB">
        <w:rPr>
          <w:rFonts w:ascii="Candara" w:eastAsia="Times New Roman" w:hAnsi="Candara" w:cs="Times New Roman"/>
          <w:i/>
          <w:iCs/>
          <w:color w:val="000000"/>
          <w:kern w:val="0"/>
          <w:sz w:val="24"/>
          <w:szCs w:val="24"/>
          <w:lang w:eastAsia="en-GB"/>
          <w14:ligatures w14:val="none"/>
        </w:rPr>
        <w:t>-</w:t>
      </w:r>
      <w:r w:rsidRPr="003B1AAB">
        <w:rPr>
          <w:rFonts w:ascii="Candara" w:eastAsia="Times New Roman" w:hAnsi="Candara" w:cs="Times New Roman"/>
          <w:i/>
          <w:iCs/>
          <w:color w:val="000000"/>
          <w:kern w:val="0"/>
          <w:sz w:val="24"/>
          <w:szCs w:val="24"/>
          <w:lang w:eastAsia="en-GB"/>
          <w14:ligatures w14:val="none"/>
        </w:rPr>
        <w:t>illustrated</w:t>
      </w:r>
      <w:proofErr w:type="gramEnd"/>
      <w:r w:rsidRPr="003B1AAB">
        <w:rPr>
          <w:rFonts w:ascii="Candara" w:eastAsia="Times New Roman" w:hAnsi="Candara" w:cs="Times New Roman"/>
          <w:i/>
          <w:iCs/>
          <w:color w:val="000000"/>
          <w:kern w:val="0"/>
          <w:sz w:val="24"/>
          <w:szCs w:val="24"/>
          <w:lang w:eastAsia="en-GB"/>
          <w14:ligatures w14:val="none"/>
        </w:rPr>
        <w:t xml:space="preserve"> in colour, 170 x 240mm, </w:t>
      </w:r>
      <w:r w:rsidR="00DD28A4" w:rsidRPr="003B1AAB">
        <w:rPr>
          <w:rFonts w:ascii="Candara" w:eastAsia="Times New Roman" w:hAnsi="Candara" w:cs="Times New Roman"/>
          <w:i/>
          <w:iCs/>
          <w:color w:val="000000"/>
          <w:kern w:val="0"/>
          <w:sz w:val="24"/>
          <w:szCs w:val="24"/>
          <w:lang w:eastAsia="en-GB"/>
          <w14:ligatures w14:val="none"/>
        </w:rPr>
        <w:t>44pp</w:t>
      </w:r>
      <w:r w:rsidRPr="003B1AAB">
        <w:rPr>
          <w:rFonts w:ascii="Candara" w:eastAsia="Times New Roman" w:hAnsi="Candara" w:cs="Times New Roman"/>
          <w:i/>
          <w:iCs/>
          <w:color w:val="000000"/>
          <w:kern w:val="0"/>
          <w:sz w:val="24"/>
          <w:szCs w:val="24"/>
          <w:lang w:eastAsia="en-GB"/>
          <w14:ligatures w14:val="none"/>
        </w:rPr>
        <w:t xml:space="preserve"> Published by Petersfield Museum 2026</w:t>
      </w:r>
      <w:r w:rsidR="00C90E7E" w:rsidRPr="003B1AAB">
        <w:rPr>
          <w:rFonts w:ascii="Candara" w:eastAsia="Times New Roman" w:hAnsi="Candara" w:cs="Times New Roman"/>
          <w:i/>
          <w:iCs/>
          <w:color w:val="000000"/>
          <w:kern w:val="0"/>
          <w:sz w:val="24"/>
          <w:szCs w:val="24"/>
          <w:lang w:eastAsia="en-GB"/>
          <w14:ligatures w14:val="none"/>
        </w:rPr>
        <w:t xml:space="preserve">. </w:t>
      </w:r>
      <w:r w:rsidRPr="003B1AAB">
        <w:rPr>
          <w:rFonts w:ascii="Candara" w:eastAsia="Times New Roman" w:hAnsi="Candara" w:cs="Times New Roman"/>
          <w:color w:val="000000"/>
          <w:kern w:val="0"/>
          <w:sz w:val="24"/>
          <w:szCs w:val="24"/>
          <w:lang w:eastAsia="en-GB"/>
          <w14:ligatures w14:val="none"/>
        </w:rPr>
        <w:t>With texts by Louise Weller, Curator, Petersfield Museum and Gallery, Sara Lee and Meryl Ainslie, Director of Rabley Gallery</w:t>
      </w:r>
    </w:p>
    <w:p w14:paraId="79139E90" w14:textId="175F2A71" w:rsidR="00FD2580" w:rsidRPr="003B1AAB" w:rsidRDefault="00FD2580" w:rsidP="00967883">
      <w:pPr>
        <w:spacing w:after="0" w:line="240" w:lineRule="auto"/>
        <w:jc w:val="left"/>
        <w:rPr>
          <w:rFonts w:ascii="Candara" w:eastAsia="Times New Roman" w:hAnsi="Candara" w:cs="Times New Roman"/>
          <w:i/>
          <w:iCs/>
          <w:color w:val="000000"/>
          <w:kern w:val="0"/>
          <w:sz w:val="24"/>
          <w:szCs w:val="24"/>
          <w:lang w:eastAsia="en-GB"/>
          <w14:ligatures w14:val="none"/>
        </w:rPr>
      </w:pPr>
      <w:r w:rsidRPr="003B1AAB">
        <w:rPr>
          <w:rFonts w:ascii="Candara" w:eastAsia="Times New Roman" w:hAnsi="Candara" w:cs="Times New Roman"/>
          <w:i/>
          <w:iCs/>
          <w:color w:val="000000"/>
          <w:kern w:val="0"/>
          <w:sz w:val="24"/>
          <w:szCs w:val="24"/>
          <w:lang w:eastAsia="en-GB"/>
          <w14:ligatures w14:val="none"/>
        </w:rPr>
        <w:t>ISBN 978-1-919371-0-6</w:t>
      </w:r>
    </w:p>
    <w:p w14:paraId="6F79E2E4" w14:textId="77777777" w:rsidR="00AB2CA0" w:rsidRPr="003B1AAB" w:rsidRDefault="00AB2CA0" w:rsidP="00C90E7E">
      <w:pPr>
        <w:pBdr>
          <w:bottom w:val="single" w:sz="4" w:space="1" w:color="auto"/>
        </w:pBdr>
        <w:spacing w:after="0" w:line="240" w:lineRule="auto"/>
        <w:jc w:val="left"/>
        <w:rPr>
          <w:rFonts w:ascii="Candara" w:eastAsia="Times New Roman" w:hAnsi="Candara" w:cs="Times New Roman"/>
          <w:i/>
          <w:iCs/>
          <w:color w:val="000000"/>
          <w:kern w:val="0"/>
          <w:sz w:val="24"/>
          <w:szCs w:val="24"/>
          <w:lang w:eastAsia="en-GB"/>
          <w14:ligatures w14:val="none"/>
        </w:rPr>
      </w:pPr>
    </w:p>
    <w:p w14:paraId="43ED79B9" w14:textId="77777777" w:rsidR="00C90E7E" w:rsidRPr="003B1AAB" w:rsidRDefault="00C90E7E" w:rsidP="00967883">
      <w:pPr>
        <w:spacing w:after="0" w:line="240" w:lineRule="auto"/>
        <w:jc w:val="left"/>
        <w:rPr>
          <w:rFonts w:ascii="Candara" w:eastAsia="Times New Roman" w:hAnsi="Candara" w:cs="Times New Roman"/>
          <w:i/>
          <w:iCs/>
          <w:color w:val="000000"/>
          <w:kern w:val="0"/>
          <w:sz w:val="24"/>
          <w:szCs w:val="24"/>
          <w:lang w:eastAsia="en-GB"/>
          <w14:ligatures w14:val="none"/>
        </w:rPr>
      </w:pPr>
    </w:p>
    <w:p w14:paraId="581AEDAD" w14:textId="0FBF9616" w:rsidR="00C90E7E" w:rsidRPr="003B1AAB" w:rsidRDefault="00C90E7E" w:rsidP="00967883">
      <w:pPr>
        <w:spacing w:after="0" w:line="240" w:lineRule="auto"/>
        <w:jc w:val="left"/>
        <w:rPr>
          <w:rFonts w:ascii="Candara" w:eastAsia="Times New Roman" w:hAnsi="Candara" w:cs="Times New Roman"/>
          <w:i/>
          <w:iCs/>
          <w:color w:val="000000"/>
          <w:kern w:val="0"/>
          <w:sz w:val="24"/>
          <w:szCs w:val="24"/>
          <w:lang w:eastAsia="en-GB"/>
          <w14:ligatures w14:val="none"/>
        </w:rPr>
      </w:pPr>
      <w:r w:rsidRPr="003B1AAB">
        <w:rPr>
          <w:rFonts w:ascii="Candara" w:eastAsia="Times New Roman" w:hAnsi="Candara" w:cs="Times New Roman"/>
          <w:i/>
          <w:iCs/>
          <w:color w:val="000000"/>
          <w:kern w:val="0"/>
          <w:sz w:val="24"/>
          <w:szCs w:val="24"/>
          <w:lang w:eastAsia="en-GB"/>
          <w14:ligatures w14:val="none"/>
        </w:rPr>
        <w:t>All works are for sale. Request a price list</w:t>
      </w:r>
    </w:p>
    <w:p w14:paraId="377BCD3F" w14:textId="1B8729DE" w:rsidR="00AB2CA0" w:rsidRPr="003B1AAB" w:rsidRDefault="00AB2CA0" w:rsidP="0042584D">
      <w:pPr>
        <w:autoSpaceDE w:val="0"/>
        <w:autoSpaceDN w:val="0"/>
        <w:adjustRightInd w:val="0"/>
        <w:spacing w:line="360" w:lineRule="auto"/>
        <w:rPr>
          <w:rFonts w:ascii="Candara" w:hAnsi="Candara" w:cstheme="majorHAnsi"/>
          <w:sz w:val="24"/>
          <w:szCs w:val="24"/>
        </w:rPr>
      </w:pPr>
      <w:r w:rsidRPr="003B1AAB">
        <w:rPr>
          <w:rFonts w:ascii="Candara" w:hAnsi="Candara"/>
          <w:b/>
          <w:bCs/>
          <w:color w:val="000000" w:themeColor="text1"/>
          <w:sz w:val="24"/>
          <w:szCs w:val="24"/>
        </w:rPr>
        <w:t xml:space="preserve">Contact – Meryl Ainslie </w:t>
      </w:r>
      <w:hyperlink r:id="rId10" w:history="1">
        <w:r w:rsidRPr="003B1AAB">
          <w:rPr>
            <w:rStyle w:val="Hyperlink"/>
            <w:rFonts w:ascii="Candara" w:hAnsi="Candara" w:cstheme="majorHAnsi"/>
            <w:sz w:val="24"/>
            <w:szCs w:val="24"/>
          </w:rPr>
          <w:t>meryl@rableygallery.com</w:t>
        </w:r>
      </w:hyperlink>
      <w:r w:rsidRPr="003B1AAB">
        <w:rPr>
          <w:rFonts w:ascii="Candara" w:hAnsi="Candara" w:cstheme="majorHAnsi"/>
          <w:sz w:val="24"/>
          <w:szCs w:val="24"/>
        </w:rPr>
        <w:t xml:space="preserve">  Tel. +44(0)7967545136</w:t>
      </w:r>
    </w:p>
    <w:p w14:paraId="1CEE0C58" w14:textId="77777777" w:rsidR="00AB2CA0" w:rsidRPr="003B1AAB" w:rsidRDefault="00AB2CA0" w:rsidP="00967883">
      <w:pPr>
        <w:spacing w:after="0" w:line="240" w:lineRule="auto"/>
        <w:jc w:val="left"/>
        <w:rPr>
          <w:rFonts w:ascii="Candara" w:eastAsia="Times New Roman" w:hAnsi="Candara" w:cs="Times New Roman"/>
          <w:i/>
          <w:iCs/>
          <w:color w:val="000000"/>
          <w:kern w:val="0"/>
          <w:sz w:val="24"/>
          <w:szCs w:val="24"/>
          <w:lang w:eastAsia="en-GB"/>
          <w14:ligatures w14:val="none"/>
        </w:rPr>
      </w:pPr>
    </w:p>
    <w:p w14:paraId="5B686936" w14:textId="77777777" w:rsidR="00FD2580" w:rsidRPr="003B1AAB" w:rsidRDefault="00FD2580" w:rsidP="00967883">
      <w:pPr>
        <w:spacing w:after="0" w:line="240" w:lineRule="auto"/>
        <w:jc w:val="left"/>
        <w:rPr>
          <w:rFonts w:ascii="Candara" w:eastAsia="Times New Roman" w:hAnsi="Candara" w:cs="Times New Roman"/>
          <w:color w:val="000000"/>
          <w:kern w:val="0"/>
          <w:sz w:val="24"/>
          <w:szCs w:val="24"/>
          <w:lang w:eastAsia="en-GB"/>
          <w14:ligatures w14:val="none"/>
        </w:rPr>
      </w:pPr>
    </w:p>
    <w:p w14:paraId="08D473A5" w14:textId="77777777" w:rsidR="006E58CF" w:rsidRPr="003B1AAB" w:rsidRDefault="006E58CF" w:rsidP="006E58CF">
      <w:pPr>
        <w:pStyle w:val="p1"/>
        <w:spacing w:line="276" w:lineRule="auto"/>
        <w:rPr>
          <w:rFonts w:ascii="Candara" w:hAnsi="Candara"/>
          <w:sz w:val="24"/>
          <w:szCs w:val="24"/>
        </w:rPr>
      </w:pPr>
    </w:p>
    <w:p w14:paraId="66AAEAF1" w14:textId="77777777" w:rsidR="006E58CF" w:rsidRPr="003B1AAB" w:rsidRDefault="006E58CF" w:rsidP="006E58CF">
      <w:pPr>
        <w:pBdr>
          <w:top w:val="single" w:sz="4" w:space="1" w:color="auto"/>
        </w:pBdr>
        <w:spacing w:line="240" w:lineRule="auto"/>
        <w:rPr>
          <w:rFonts w:ascii="Candara" w:hAnsi="Candara"/>
          <w:sz w:val="24"/>
          <w:szCs w:val="24"/>
        </w:rPr>
      </w:pPr>
    </w:p>
    <w:p w14:paraId="48931A39" w14:textId="4048E64A" w:rsidR="005E4125" w:rsidRPr="003B1AAB" w:rsidRDefault="00C90E7E" w:rsidP="005E4125">
      <w:pPr>
        <w:rPr>
          <w:rFonts w:ascii="Candara" w:hAnsi="Candara"/>
          <w:sz w:val="24"/>
          <w:szCs w:val="24"/>
        </w:rPr>
      </w:pPr>
      <w:r w:rsidRPr="003B1AAB">
        <w:rPr>
          <w:rFonts w:ascii="Candara" w:hAnsi="Candara"/>
          <w:sz w:val="24"/>
          <w:szCs w:val="24"/>
          <w:lang w:val="en-US"/>
        </w:rPr>
        <w:t xml:space="preserve">For </w:t>
      </w:r>
      <w:r w:rsidR="00DD6560" w:rsidRPr="003B1AAB">
        <w:rPr>
          <w:rFonts w:ascii="Candara" w:hAnsi="Candara"/>
          <w:sz w:val="24"/>
          <w:szCs w:val="24"/>
          <w:lang w:val="en-US"/>
        </w:rPr>
        <w:t>Sara Lee</w:t>
      </w:r>
      <w:r w:rsidRPr="003B1AAB">
        <w:rPr>
          <w:rFonts w:ascii="Candara" w:hAnsi="Candara"/>
          <w:sz w:val="24"/>
          <w:szCs w:val="24"/>
          <w:lang w:val="en-US"/>
        </w:rPr>
        <w:t xml:space="preserve"> creating her pastels and prints involves </w:t>
      </w:r>
      <w:r w:rsidR="00DD6560" w:rsidRPr="003B1AAB">
        <w:rPr>
          <w:rFonts w:ascii="Candara" w:hAnsi="Candara"/>
          <w:sz w:val="24"/>
          <w:szCs w:val="24"/>
          <w:lang w:val="en-US"/>
        </w:rPr>
        <w:t xml:space="preserve">long </w:t>
      </w:r>
      <w:r w:rsidR="005E4125" w:rsidRPr="003B1AAB">
        <w:rPr>
          <w:rFonts w:ascii="Candara" w:hAnsi="Candara"/>
          <w:sz w:val="24"/>
          <w:szCs w:val="24"/>
          <w:lang w:val="en-US"/>
        </w:rPr>
        <w:t>walk</w:t>
      </w:r>
      <w:r w:rsidR="00DD6560" w:rsidRPr="003B1AAB">
        <w:rPr>
          <w:rFonts w:ascii="Candara" w:hAnsi="Candara"/>
          <w:sz w:val="24"/>
          <w:szCs w:val="24"/>
          <w:lang w:val="en-US"/>
        </w:rPr>
        <w:t>s</w:t>
      </w:r>
      <w:r w:rsidR="005E4125" w:rsidRPr="003B1AAB">
        <w:rPr>
          <w:rFonts w:ascii="Candara" w:hAnsi="Candara"/>
          <w:sz w:val="24"/>
          <w:szCs w:val="24"/>
          <w:lang w:val="en-US"/>
        </w:rPr>
        <w:t xml:space="preserve"> in </w:t>
      </w:r>
      <w:r w:rsidR="00DD6560" w:rsidRPr="003B1AAB">
        <w:rPr>
          <w:rFonts w:ascii="Candara" w:hAnsi="Candara"/>
          <w:sz w:val="24"/>
          <w:szCs w:val="24"/>
          <w:lang w:val="en-US"/>
        </w:rPr>
        <w:t xml:space="preserve">landscape </w:t>
      </w:r>
      <w:r w:rsidR="005E4125" w:rsidRPr="003B1AAB">
        <w:rPr>
          <w:rFonts w:ascii="Candara" w:hAnsi="Candara"/>
          <w:sz w:val="24"/>
          <w:szCs w:val="24"/>
          <w:lang w:val="en-US"/>
        </w:rPr>
        <w:t>and working from the land</w:t>
      </w:r>
      <w:r w:rsidR="00DD6560" w:rsidRPr="003B1AAB">
        <w:rPr>
          <w:rFonts w:ascii="Candara" w:hAnsi="Candara"/>
          <w:sz w:val="24"/>
          <w:szCs w:val="24"/>
          <w:lang w:val="en-US"/>
        </w:rPr>
        <w:t>.</w:t>
      </w:r>
      <w:r w:rsidR="005E4125" w:rsidRPr="003B1AAB">
        <w:rPr>
          <w:rFonts w:ascii="Candara" w:hAnsi="Candara"/>
          <w:sz w:val="24"/>
          <w:szCs w:val="24"/>
          <w:lang w:val="en-US"/>
        </w:rPr>
        <w:t xml:space="preserve"> These are not journeys to be conquered and documented, they are space and time inhabited - </w:t>
      </w:r>
      <w:r w:rsidR="005E4125" w:rsidRPr="003B1AAB">
        <w:rPr>
          <w:rFonts w:ascii="Candara" w:hAnsi="Candara"/>
          <w:i/>
          <w:iCs/>
          <w:sz w:val="24"/>
          <w:szCs w:val="24"/>
          <w:lang w:val="en-US"/>
        </w:rPr>
        <w:t>being</w:t>
      </w:r>
      <w:r w:rsidR="005E4125" w:rsidRPr="003B1AAB">
        <w:rPr>
          <w:rFonts w:ascii="Candara" w:hAnsi="Candara"/>
          <w:sz w:val="24"/>
          <w:szCs w:val="24"/>
          <w:lang w:val="en-US"/>
        </w:rPr>
        <w:t xml:space="preserve"> </w:t>
      </w:r>
      <w:r w:rsidR="005E4125" w:rsidRPr="003B1AAB">
        <w:rPr>
          <w:rFonts w:ascii="Candara" w:hAnsi="Candara"/>
          <w:i/>
          <w:iCs/>
          <w:sz w:val="24"/>
          <w:szCs w:val="24"/>
          <w:lang w:val="en-US"/>
        </w:rPr>
        <w:t xml:space="preserve">in </w:t>
      </w:r>
      <w:r w:rsidR="005E4125" w:rsidRPr="003B1AAB">
        <w:rPr>
          <w:rFonts w:ascii="Candara" w:hAnsi="Candara"/>
          <w:sz w:val="24"/>
          <w:szCs w:val="24"/>
          <w:lang w:val="en-US"/>
        </w:rPr>
        <w:t xml:space="preserve">the </w:t>
      </w:r>
      <w:r w:rsidR="00DD6560" w:rsidRPr="003B1AAB">
        <w:rPr>
          <w:rFonts w:ascii="Candara" w:hAnsi="Candara"/>
          <w:sz w:val="24"/>
          <w:szCs w:val="24"/>
          <w:lang w:val="en-US"/>
        </w:rPr>
        <w:t>environment</w:t>
      </w:r>
      <w:r w:rsidR="005E4125" w:rsidRPr="003B1AAB">
        <w:rPr>
          <w:rFonts w:ascii="Candara" w:hAnsi="Candara"/>
          <w:sz w:val="24"/>
          <w:szCs w:val="24"/>
          <w:lang w:val="en-US"/>
        </w:rPr>
        <w:t>.</w:t>
      </w:r>
      <w:r w:rsidR="005E4125" w:rsidRPr="003B1AAB">
        <w:rPr>
          <w:rFonts w:ascii="Candara" w:hAnsi="Candara"/>
          <w:sz w:val="24"/>
          <w:szCs w:val="24"/>
        </w:rPr>
        <w:t xml:space="preserve"> Lee holds us, suspended within the time spent, the landscape encountered, the walk made and her thoughts considered. </w:t>
      </w:r>
      <w:r w:rsidR="00DD6560" w:rsidRPr="003B1AAB">
        <w:rPr>
          <w:rFonts w:ascii="Candara" w:hAnsi="Candara"/>
          <w:sz w:val="24"/>
          <w:szCs w:val="24"/>
        </w:rPr>
        <w:t>She evokes aesthetic movements of the past, with considerations of ‘Romanticism’ and ‘The Sublime’ and their contemporary relevance.</w:t>
      </w:r>
    </w:p>
    <w:p w14:paraId="4E61DC8A" w14:textId="77777777" w:rsidR="005E4125" w:rsidRPr="003B1AAB" w:rsidRDefault="005E4125" w:rsidP="005E4125">
      <w:pPr>
        <w:rPr>
          <w:rFonts w:ascii="Candara" w:hAnsi="Candara"/>
          <w:sz w:val="24"/>
          <w:szCs w:val="24"/>
        </w:rPr>
      </w:pPr>
      <w:r w:rsidRPr="003B1AAB">
        <w:rPr>
          <w:rFonts w:ascii="Candara" w:hAnsi="Candara"/>
          <w:sz w:val="24"/>
          <w:szCs w:val="24"/>
        </w:rPr>
        <w:t xml:space="preserve">Each journey is followed be an extended period of making in her London studio, predominantly in pastel drawing and printmaking. The subtlety of her pastel drawings is perfectly echoed by the graphically stripped back Japanese woodcut technique in the </w:t>
      </w:r>
      <w:r w:rsidRPr="003B1AAB">
        <w:rPr>
          <w:rFonts w:ascii="Candara" w:hAnsi="Candara"/>
          <w:i/>
          <w:iCs/>
          <w:sz w:val="24"/>
          <w:szCs w:val="24"/>
        </w:rPr>
        <w:t>Ukiyo – e</w:t>
      </w:r>
      <w:r w:rsidRPr="003B1AAB">
        <w:rPr>
          <w:rFonts w:ascii="Candara" w:hAnsi="Candara"/>
          <w:sz w:val="24"/>
          <w:szCs w:val="24"/>
        </w:rPr>
        <w:t xml:space="preserve"> tradition that she favours.</w:t>
      </w:r>
    </w:p>
    <w:p w14:paraId="1B568030" w14:textId="77777777" w:rsidR="005E4125" w:rsidRPr="003B1AAB" w:rsidRDefault="005E4125" w:rsidP="005E4125">
      <w:pPr>
        <w:rPr>
          <w:rFonts w:ascii="Candara" w:hAnsi="Candara"/>
          <w:sz w:val="24"/>
          <w:szCs w:val="24"/>
          <w:lang w:val="en-US"/>
        </w:rPr>
      </w:pPr>
      <w:r w:rsidRPr="003B1AAB">
        <w:rPr>
          <w:rFonts w:ascii="Candara" w:hAnsi="Candara"/>
          <w:sz w:val="24"/>
          <w:szCs w:val="24"/>
        </w:rPr>
        <w:t xml:space="preserve">Far from being overwhelmed by the power of nature, Lee invites the viewer to pause and contemplate the importance of landscape and our profound relationship with it. This is </w:t>
      </w:r>
      <w:r w:rsidRPr="003B1AAB">
        <w:rPr>
          <w:rFonts w:ascii="Candara" w:hAnsi="Candara"/>
          <w:sz w:val="24"/>
          <w:szCs w:val="24"/>
        </w:rPr>
        <w:lastRenderedPageBreak/>
        <w:t xml:space="preserve">especially apposite at this time of ominous environmental change. </w:t>
      </w:r>
      <w:r w:rsidRPr="003B1AAB">
        <w:rPr>
          <w:rFonts w:ascii="Candara" w:hAnsi="Candara"/>
          <w:sz w:val="24"/>
          <w:szCs w:val="24"/>
          <w:lang w:val="en-US"/>
        </w:rPr>
        <w:t xml:space="preserve">Often working with changing or dramatic light: at dawn, dusk or with an approaching storm, the long distance is a constant thread and compelling focus. </w:t>
      </w:r>
    </w:p>
    <w:p w14:paraId="6080740C" w14:textId="77777777" w:rsidR="005E4125" w:rsidRPr="003B1AAB" w:rsidRDefault="005E4125" w:rsidP="005E4125">
      <w:pPr>
        <w:rPr>
          <w:rFonts w:ascii="Candara" w:hAnsi="Candara"/>
          <w:sz w:val="24"/>
          <w:szCs w:val="24"/>
          <w:lang w:val="en-US"/>
        </w:rPr>
      </w:pPr>
      <w:r w:rsidRPr="003B1AAB">
        <w:rPr>
          <w:rFonts w:ascii="Candara" w:hAnsi="Candara"/>
          <w:sz w:val="24"/>
          <w:szCs w:val="24"/>
          <w:lang w:val="en-US"/>
        </w:rPr>
        <w:t xml:space="preserve">In collaboration with Rabley Gallery, our relationship began with a year- long residency in the Wiltshire Downs on the Ainslie family farm associated with the gallery (2013). She would visit each month for a few days working with a landscape similar in geology to the beautiful South Downs. This was followed by her solo exhibition ‘Ley of the Land’ (2014) </w:t>
      </w:r>
    </w:p>
    <w:p w14:paraId="3AF0DC8E" w14:textId="77777777" w:rsidR="005E4125" w:rsidRPr="003B1AAB" w:rsidRDefault="005E4125" w:rsidP="005E4125">
      <w:pPr>
        <w:rPr>
          <w:rFonts w:ascii="Candara" w:hAnsi="Candara"/>
          <w:sz w:val="24"/>
          <w:szCs w:val="24"/>
          <w:lang w:val="en-US"/>
        </w:rPr>
      </w:pPr>
      <w:r w:rsidRPr="003B1AAB">
        <w:rPr>
          <w:rFonts w:ascii="Candara" w:hAnsi="Candara"/>
          <w:sz w:val="24"/>
          <w:szCs w:val="24"/>
          <w:lang w:val="en-US"/>
        </w:rPr>
        <w:t xml:space="preserve">Numerous residencies have informed the development of her work including those in Venice (2015), and Alayrac, France, (2017). Investigating numerous coastal pathways has led to her extensive series </w:t>
      </w:r>
      <w:r w:rsidRPr="003B1AAB">
        <w:rPr>
          <w:rFonts w:ascii="Candara" w:hAnsi="Candara"/>
          <w:i/>
          <w:sz w:val="24"/>
          <w:szCs w:val="24"/>
          <w:lang w:val="en-US"/>
        </w:rPr>
        <w:t>Beckoning Lines</w:t>
      </w:r>
      <w:r w:rsidRPr="003B1AAB">
        <w:rPr>
          <w:rFonts w:ascii="Candara" w:hAnsi="Candara"/>
          <w:sz w:val="24"/>
          <w:szCs w:val="24"/>
          <w:lang w:val="en-US"/>
        </w:rPr>
        <w:t xml:space="preserve"> and the exhibition </w:t>
      </w:r>
      <w:r w:rsidRPr="003B1AAB">
        <w:rPr>
          <w:rFonts w:ascii="Candara" w:hAnsi="Candara"/>
          <w:i/>
          <w:sz w:val="24"/>
          <w:szCs w:val="24"/>
          <w:lang w:val="en-US"/>
        </w:rPr>
        <w:t>To the Edge of Evening</w:t>
      </w:r>
      <w:r w:rsidRPr="003B1AAB">
        <w:rPr>
          <w:rFonts w:ascii="Candara" w:hAnsi="Candara"/>
          <w:sz w:val="24"/>
          <w:szCs w:val="24"/>
          <w:lang w:val="en-US"/>
        </w:rPr>
        <w:t xml:space="preserve"> (2024). It is one of this recent series that was awarded the ‘South Downs Art Prize’ and initiated this exhibition in Petersfield Museum’s contemporary gallery.</w:t>
      </w:r>
    </w:p>
    <w:p w14:paraId="07EF65D6" w14:textId="5E5872C4" w:rsidR="0042584D" w:rsidRPr="003B1AAB" w:rsidRDefault="005E4125" w:rsidP="005E4125">
      <w:pPr>
        <w:rPr>
          <w:rFonts w:ascii="Candara" w:hAnsi="Candara"/>
          <w:sz w:val="24"/>
          <w:szCs w:val="24"/>
        </w:rPr>
      </w:pPr>
      <w:r w:rsidRPr="003B1AAB">
        <w:rPr>
          <w:rFonts w:ascii="Candara" w:hAnsi="Candara"/>
          <w:sz w:val="24"/>
          <w:szCs w:val="24"/>
        </w:rPr>
        <w:t>Her work is held in public and private collections internationally, including the Victoria &amp; Albert Museum</w:t>
      </w:r>
      <w:r w:rsidR="003B1AAB">
        <w:rPr>
          <w:rFonts w:ascii="Candara" w:hAnsi="Candara"/>
          <w:sz w:val="24"/>
          <w:szCs w:val="24"/>
        </w:rPr>
        <w:t>;</w:t>
      </w:r>
      <w:r w:rsidRPr="003B1AAB">
        <w:rPr>
          <w:rFonts w:ascii="Candara" w:hAnsi="Candara"/>
          <w:sz w:val="24"/>
          <w:szCs w:val="24"/>
        </w:rPr>
        <w:t xml:space="preserve"> Pallant House Gallery</w:t>
      </w:r>
      <w:r w:rsidR="003B1AAB">
        <w:rPr>
          <w:rFonts w:ascii="Candara" w:hAnsi="Candara"/>
          <w:sz w:val="24"/>
          <w:szCs w:val="24"/>
        </w:rPr>
        <w:t>;</w:t>
      </w:r>
      <w:r w:rsidRPr="003B1AAB">
        <w:rPr>
          <w:rFonts w:ascii="Candara" w:hAnsi="Candara"/>
          <w:sz w:val="24"/>
          <w:szCs w:val="24"/>
        </w:rPr>
        <w:t xml:space="preserve"> Swindon Museum and Gallery</w:t>
      </w:r>
      <w:r w:rsidR="003B1AAB">
        <w:rPr>
          <w:rFonts w:ascii="Candara" w:hAnsi="Candara"/>
          <w:sz w:val="24"/>
          <w:szCs w:val="24"/>
        </w:rPr>
        <w:t>;</w:t>
      </w:r>
      <w:r w:rsidRPr="003B1AAB">
        <w:rPr>
          <w:rFonts w:ascii="Candara" w:hAnsi="Candara"/>
          <w:sz w:val="24"/>
          <w:szCs w:val="24"/>
        </w:rPr>
        <w:t xml:space="preserve"> </w:t>
      </w:r>
      <w:r w:rsidR="003B1AAB">
        <w:rPr>
          <w:rFonts w:ascii="Candara" w:hAnsi="Candara"/>
          <w:sz w:val="24"/>
          <w:szCs w:val="24"/>
        </w:rPr>
        <w:t xml:space="preserve">Victoria Art Gallery, Bath; </w:t>
      </w:r>
      <w:r w:rsidRPr="003B1AAB">
        <w:rPr>
          <w:rFonts w:ascii="Candara" w:hAnsi="Candara"/>
          <w:sz w:val="24"/>
          <w:szCs w:val="24"/>
        </w:rPr>
        <w:t>Otter Gallery</w:t>
      </w:r>
      <w:r w:rsidR="003B1AAB">
        <w:rPr>
          <w:rFonts w:ascii="Candara" w:hAnsi="Candara"/>
          <w:sz w:val="24"/>
          <w:szCs w:val="24"/>
        </w:rPr>
        <w:t>;</w:t>
      </w:r>
      <w:r w:rsidRPr="003B1AAB">
        <w:rPr>
          <w:rFonts w:ascii="Candara" w:hAnsi="Candara"/>
          <w:sz w:val="24"/>
          <w:szCs w:val="24"/>
        </w:rPr>
        <w:t xml:space="preserve"> University of Chichester Collection</w:t>
      </w:r>
      <w:r w:rsidR="003B1AAB">
        <w:rPr>
          <w:rFonts w:ascii="Candara" w:hAnsi="Candara"/>
          <w:sz w:val="24"/>
          <w:szCs w:val="24"/>
        </w:rPr>
        <w:t>, UK;</w:t>
      </w:r>
      <w:r w:rsidRPr="003B1AAB">
        <w:rPr>
          <w:rFonts w:ascii="Candara" w:hAnsi="Candara"/>
          <w:sz w:val="24"/>
          <w:szCs w:val="24"/>
        </w:rPr>
        <w:t xml:space="preserve"> United Therapeutics Art Collection</w:t>
      </w:r>
      <w:r w:rsidR="003B1AAB">
        <w:rPr>
          <w:rFonts w:ascii="Candara" w:hAnsi="Candara"/>
          <w:sz w:val="24"/>
          <w:szCs w:val="24"/>
        </w:rPr>
        <w:t xml:space="preserve">, </w:t>
      </w:r>
      <w:r w:rsidRPr="003B1AAB">
        <w:rPr>
          <w:rFonts w:ascii="Candara" w:hAnsi="Candara"/>
          <w:sz w:val="24"/>
          <w:szCs w:val="24"/>
        </w:rPr>
        <w:t xml:space="preserve"> USA</w:t>
      </w:r>
      <w:r w:rsidR="003B1AAB">
        <w:rPr>
          <w:rFonts w:ascii="Candara" w:hAnsi="Candara"/>
          <w:sz w:val="24"/>
          <w:szCs w:val="24"/>
        </w:rPr>
        <w:t>;</w:t>
      </w:r>
      <w:r w:rsidRPr="003B1AAB">
        <w:rPr>
          <w:rFonts w:ascii="Candara" w:hAnsi="Candara"/>
          <w:sz w:val="24"/>
          <w:szCs w:val="24"/>
        </w:rPr>
        <w:t xml:space="preserve"> Tama University Collection, Tokyo, Japan.</w:t>
      </w:r>
    </w:p>
    <w:p w14:paraId="2CD9B199" w14:textId="21B0ED2A" w:rsidR="007D1E67" w:rsidRPr="003B1AAB" w:rsidRDefault="0042584D" w:rsidP="007D2371">
      <w:pPr>
        <w:rPr>
          <w:rFonts w:ascii="Candara" w:hAnsi="Candara"/>
          <w:sz w:val="24"/>
          <w:szCs w:val="24"/>
        </w:rPr>
      </w:pPr>
      <w:r w:rsidRPr="003B1AAB">
        <w:rPr>
          <w:rFonts w:ascii="Candara" w:hAnsi="Candara"/>
          <w:noProof/>
          <w:sz w:val="24"/>
          <w:szCs w:val="24"/>
        </w:rPr>
        <w:lastRenderedPageBreak/>
        <w:drawing>
          <wp:inline distT="0" distB="0" distL="0" distR="0" wp14:anchorId="5E8F8A63" wp14:editId="3BE38112">
            <wp:extent cx="4445207" cy="5920212"/>
            <wp:effectExtent l="0" t="0" r="0" b="0"/>
            <wp:docPr id="1697979012" name="Picture 1" descr="A green hill with a cloudy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979012" name="Picture 1" descr="A green hill with a cloudy sky&#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6392" cy="5975063"/>
                    </a:xfrm>
                    <a:prstGeom prst="rect">
                      <a:avLst/>
                    </a:prstGeom>
                  </pic:spPr>
                </pic:pic>
              </a:graphicData>
            </a:graphic>
          </wp:inline>
        </w:drawing>
      </w:r>
    </w:p>
    <w:p w14:paraId="40241AB4" w14:textId="4C527544" w:rsidR="00D64F6D" w:rsidRPr="003B1AAB" w:rsidRDefault="00D64F6D" w:rsidP="007D2371">
      <w:pPr>
        <w:rPr>
          <w:rFonts w:ascii="Candara" w:hAnsi="Candara"/>
          <w:sz w:val="24"/>
          <w:szCs w:val="24"/>
        </w:rPr>
      </w:pPr>
      <w:r w:rsidRPr="003B1AAB">
        <w:rPr>
          <w:rFonts w:ascii="Candara" w:hAnsi="Candara"/>
          <w:sz w:val="24"/>
          <w:szCs w:val="24"/>
        </w:rPr>
        <w:t>Sara Lee</w:t>
      </w:r>
      <w:r w:rsidR="003B1AAB">
        <w:rPr>
          <w:rFonts w:ascii="Candara" w:hAnsi="Candara"/>
          <w:sz w:val="24"/>
          <w:szCs w:val="24"/>
        </w:rPr>
        <w:t xml:space="preserve">, </w:t>
      </w:r>
      <w:r w:rsidRPr="003B1AAB">
        <w:rPr>
          <w:rFonts w:ascii="Candara" w:hAnsi="Candara"/>
          <w:sz w:val="24"/>
          <w:szCs w:val="24"/>
        </w:rPr>
        <w:t xml:space="preserve">Dream Time, </w:t>
      </w:r>
      <w:r w:rsidR="003B1AAB">
        <w:rPr>
          <w:rFonts w:ascii="Candara" w:hAnsi="Candara"/>
          <w:sz w:val="24"/>
          <w:szCs w:val="24"/>
        </w:rPr>
        <w:t xml:space="preserve">2025, Pastel on paper, </w:t>
      </w:r>
      <w:r w:rsidRPr="003B1AAB">
        <w:rPr>
          <w:rFonts w:ascii="Candara" w:hAnsi="Candara"/>
          <w:sz w:val="24"/>
          <w:szCs w:val="24"/>
        </w:rPr>
        <w:t>102 x 76cm</w:t>
      </w:r>
    </w:p>
    <w:p w14:paraId="6496426A" w14:textId="77777777" w:rsidR="007D2371" w:rsidRPr="00C90E7E" w:rsidRDefault="007D2371" w:rsidP="007D2371">
      <w:pPr>
        <w:rPr>
          <w:rFonts w:ascii="Avenir Book" w:hAnsi="Avenir Book"/>
          <w:sz w:val="22"/>
          <w:szCs w:val="22"/>
        </w:rPr>
      </w:pPr>
    </w:p>
    <w:p w14:paraId="4E393BC3" w14:textId="77777777" w:rsidR="007D2371" w:rsidRPr="00C90E7E" w:rsidRDefault="007D2371" w:rsidP="007E6A3A">
      <w:pPr>
        <w:rPr>
          <w:rFonts w:ascii="Avenir Book" w:hAnsi="Avenir Book"/>
          <w:sz w:val="22"/>
          <w:szCs w:val="22"/>
        </w:rPr>
      </w:pPr>
    </w:p>
    <w:p w14:paraId="6F2E686E" w14:textId="12F76A32" w:rsidR="00F8247F" w:rsidRPr="00D64F6D" w:rsidRDefault="00F8247F">
      <w:pPr>
        <w:rPr>
          <w:rFonts w:ascii="Avenir Book" w:hAnsi="Avenir Book"/>
          <w:sz w:val="22"/>
          <w:szCs w:val="22"/>
        </w:rPr>
      </w:pPr>
    </w:p>
    <w:sectPr w:rsidR="00F8247F" w:rsidRPr="00D64F6D">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1E11CD" w14:textId="77777777" w:rsidR="0029034D" w:rsidRDefault="0029034D" w:rsidP="006E58CF">
      <w:pPr>
        <w:spacing w:after="0" w:line="240" w:lineRule="auto"/>
      </w:pPr>
      <w:r>
        <w:separator/>
      </w:r>
    </w:p>
  </w:endnote>
  <w:endnote w:type="continuationSeparator" w:id="0">
    <w:p w14:paraId="52C71CFC" w14:textId="77777777" w:rsidR="0029034D" w:rsidRDefault="0029034D" w:rsidP="006E5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Avenir Book">
    <w:panose1 w:val="02000503020000020003"/>
    <w:charset w:val="00"/>
    <w:family w:val="auto"/>
    <w:pitch w:val="variable"/>
    <w:sig w:usb0="800000AF" w:usb1="5000204A" w:usb2="00000000" w:usb3="00000000" w:csb0="0000009B" w:csb1="00000000"/>
  </w:font>
  <w:font w:name="Gill Sans MT">
    <w:panose1 w:val="020B0502020104020203"/>
    <w:charset w:val="4D"/>
    <w:family w:val="swiss"/>
    <w:pitch w:val="variable"/>
    <w:sig w:usb0="00000003" w:usb1="00000000" w:usb2="00000000" w:usb3="00000000" w:csb0="00000003" w:csb1="00000000"/>
  </w:font>
  <w:font w:name="Gill Sans">
    <w:panose1 w:val="020B0502020104020203"/>
    <w:charset w:val="B1"/>
    <w:family w:val="swiss"/>
    <w:pitch w:val="variable"/>
    <w:sig w:usb0="80000A67" w:usb1="00000000" w:usb2="00000000" w:usb3="00000000" w:csb0="000001F7"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3EB41" w14:textId="77777777" w:rsidR="006E58CF" w:rsidRPr="004B0D3F" w:rsidRDefault="006E58CF" w:rsidP="006E58CF">
    <w:pPr>
      <w:pStyle w:val="Footer"/>
      <w:pBdr>
        <w:top w:val="single" w:sz="4" w:space="1" w:color="auto"/>
      </w:pBdr>
      <w:spacing w:line="276" w:lineRule="auto"/>
      <w:jc w:val="right"/>
      <w:rPr>
        <w:rFonts w:ascii="Gill Sans MT" w:hAnsi="Gill Sans MT" w:cs="Gill Sans"/>
        <w:sz w:val="22"/>
        <w:szCs w:val="22"/>
      </w:rPr>
    </w:pPr>
    <w:r w:rsidRPr="004B0D3F">
      <w:rPr>
        <w:rFonts w:ascii="Gill Sans MT" w:hAnsi="Gill Sans MT" w:cs="Gill Sans"/>
        <w:b/>
        <w:bCs/>
        <w:sz w:val="22"/>
        <w:szCs w:val="22"/>
      </w:rPr>
      <w:t>RABLEY GALLERY</w:t>
    </w:r>
    <w:r w:rsidRPr="004B0D3F">
      <w:rPr>
        <w:rFonts w:ascii="Gill Sans MT" w:hAnsi="Gill Sans MT" w:cs="Gill Sans"/>
        <w:sz w:val="22"/>
        <w:szCs w:val="22"/>
      </w:rPr>
      <w:t xml:space="preserve">  </w:t>
    </w:r>
  </w:p>
  <w:p w14:paraId="2D14EE70" w14:textId="77777777" w:rsidR="006E58CF" w:rsidRPr="004B0D3F" w:rsidRDefault="006E58CF" w:rsidP="006E58CF">
    <w:pPr>
      <w:pStyle w:val="Footer"/>
      <w:spacing w:line="276" w:lineRule="auto"/>
      <w:jc w:val="right"/>
      <w:rPr>
        <w:rFonts w:ascii="Gill Sans MT" w:hAnsi="Gill Sans MT" w:cs="Gill Sans"/>
        <w:sz w:val="22"/>
        <w:szCs w:val="22"/>
      </w:rPr>
    </w:pPr>
    <w:proofErr w:type="spellStart"/>
    <w:r w:rsidRPr="004B0D3F">
      <w:rPr>
        <w:rFonts w:ascii="Gill Sans MT" w:hAnsi="Gill Sans MT" w:cs="Gill Sans"/>
        <w:sz w:val="22"/>
        <w:szCs w:val="22"/>
      </w:rPr>
      <w:t>Rabley</w:t>
    </w:r>
    <w:proofErr w:type="spellEnd"/>
    <w:r w:rsidRPr="004B0D3F">
      <w:rPr>
        <w:rFonts w:ascii="Gill Sans MT" w:hAnsi="Gill Sans MT" w:cs="Gill Sans"/>
        <w:sz w:val="22"/>
        <w:szCs w:val="22"/>
      </w:rPr>
      <w:t xml:space="preserve"> Barn  Mildenhall  Marlborough  Wiltshire  SN8 2LW UK</w:t>
    </w:r>
  </w:p>
  <w:p w14:paraId="0E33E867" w14:textId="170BFFA7" w:rsidR="006E58CF" w:rsidRDefault="006E58CF" w:rsidP="006E58CF">
    <w:pPr>
      <w:pStyle w:val="Footer"/>
      <w:jc w:val="right"/>
    </w:pPr>
    <w:r w:rsidRPr="004B0D3F">
      <w:rPr>
        <w:rFonts w:ascii="Gill Sans MT" w:hAnsi="Gill Sans MT" w:cs="Gill Sans"/>
        <w:sz w:val="22"/>
        <w:szCs w:val="22"/>
      </w:rPr>
      <w:t xml:space="preserve">Email </w:t>
    </w:r>
    <w:hyperlink r:id="rId1" w:history="1">
      <w:r w:rsidRPr="004B0D3F">
        <w:rPr>
          <w:rStyle w:val="Hyperlink"/>
          <w:rFonts w:ascii="Gill Sans MT" w:hAnsi="Gill Sans MT" w:cs="Gill Sans"/>
          <w:color w:val="auto"/>
          <w:sz w:val="22"/>
          <w:szCs w:val="22"/>
        </w:rPr>
        <w:t>info@rableygallery.com</w:t>
      </w:r>
    </w:hyperlink>
    <w:r w:rsidRPr="00E71311">
      <w:rPr>
        <w:rFonts w:ascii="Gill Sans MT" w:hAnsi="Gill Sans MT" w:cs="Gill Sans"/>
        <w:sz w:val="22"/>
        <w:szCs w:val="22"/>
      </w:rPr>
      <w:t xml:space="preserve"> </w:t>
    </w:r>
    <w:r>
      <w:rPr>
        <w:rFonts w:ascii="Gill Sans MT" w:hAnsi="Gill Sans MT" w:cs="Gill Sans"/>
        <w:sz w:val="22"/>
        <w:szCs w:val="22"/>
      </w:rPr>
      <w:t xml:space="preserve"> </w:t>
    </w:r>
    <w:r w:rsidRPr="004B0D3F">
      <w:rPr>
        <w:rFonts w:ascii="Gill Sans MT" w:hAnsi="Gill Sans MT" w:cs="Gill Sans"/>
        <w:sz w:val="22"/>
        <w:szCs w:val="22"/>
      </w:rPr>
      <w:t>Telephone +44(0)</w:t>
    </w:r>
    <w:r>
      <w:rPr>
        <w:rFonts w:ascii="Gill Sans MT" w:hAnsi="Gill Sans MT" w:cs="Gill Sans"/>
        <w:sz w:val="22"/>
        <w:szCs w:val="22"/>
      </w:rPr>
      <w:t xml:space="preserve">7967545136  </w:t>
    </w:r>
    <w:r w:rsidRPr="00E71311">
      <w:rPr>
        <w:color w:val="984806" w:themeColor="accent6" w:themeShade="80"/>
      </w:rPr>
      <w:t xml:space="preserve"> </w:t>
    </w:r>
    <w:hyperlink r:id="rId2" w:history="1">
      <w:r w:rsidRPr="00E71311">
        <w:rPr>
          <w:rStyle w:val="Hyperlink"/>
          <w:rFonts w:ascii="Gill Sans MT" w:hAnsi="Gill Sans MT"/>
          <w:color w:val="984806" w:themeColor="accent6" w:themeShade="80"/>
          <w:sz w:val="22"/>
          <w:szCs w:val="22"/>
        </w:rPr>
        <w:t>www.rableygallery.com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8D45EE" w14:textId="77777777" w:rsidR="0029034D" w:rsidRDefault="0029034D" w:rsidP="006E58CF">
      <w:pPr>
        <w:spacing w:after="0" w:line="240" w:lineRule="auto"/>
      </w:pPr>
      <w:r>
        <w:separator/>
      </w:r>
    </w:p>
  </w:footnote>
  <w:footnote w:type="continuationSeparator" w:id="0">
    <w:p w14:paraId="11CDE36E" w14:textId="77777777" w:rsidR="0029034D" w:rsidRDefault="0029034D" w:rsidP="006E58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DEBFB" w14:textId="77777777" w:rsidR="006E58CF" w:rsidRDefault="006E58CF" w:rsidP="006E58CF">
    <w:pPr>
      <w:pStyle w:val="Header"/>
      <w:jc w:val="right"/>
    </w:pPr>
    <w:r>
      <w:rPr>
        <w:noProof/>
      </w:rPr>
      <w:drawing>
        <wp:inline distT="0" distB="0" distL="0" distR="0" wp14:anchorId="6BF4E181" wp14:editId="2C7C0D92">
          <wp:extent cx="1435100" cy="698500"/>
          <wp:effectExtent l="0" t="0" r="0" b="0"/>
          <wp:docPr id="2" name="Picture 2"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sign with black text&#10;&#10;Description automatically generated"/>
                  <pic:cNvPicPr/>
                </pic:nvPicPr>
                <pic:blipFill>
                  <a:blip r:embed="rId1"/>
                  <a:stretch>
                    <a:fillRect/>
                  </a:stretch>
                </pic:blipFill>
                <pic:spPr>
                  <a:xfrm>
                    <a:off x="0" y="0"/>
                    <a:ext cx="1435100" cy="698500"/>
                  </a:xfrm>
                  <a:prstGeom prst="rect">
                    <a:avLst/>
                  </a:prstGeom>
                </pic:spPr>
              </pic:pic>
            </a:graphicData>
          </a:graphic>
        </wp:inline>
      </w:drawing>
    </w:r>
  </w:p>
  <w:p w14:paraId="56B2D772" w14:textId="77777777" w:rsidR="006E58CF" w:rsidRDefault="006E58CF" w:rsidP="006E58CF">
    <w:pPr>
      <w:pStyle w:val="Header"/>
      <w:jc w:val="right"/>
    </w:pPr>
  </w:p>
  <w:p w14:paraId="2D91BDEE" w14:textId="77777777" w:rsidR="00AB2CA0" w:rsidRDefault="00AB2CA0" w:rsidP="006E58CF">
    <w:pPr>
      <w:pStyle w:val="Header"/>
      <w:pBdr>
        <w:bottom w:val="single" w:sz="4" w:space="1" w:color="auto"/>
      </w:pBdr>
      <w:rPr>
        <w:rFonts w:ascii="Gill Sans MT" w:hAnsi="Gill Sans MT"/>
        <w:b/>
        <w:bCs/>
      </w:rPr>
    </w:pPr>
  </w:p>
  <w:p w14:paraId="26001365" w14:textId="3AB0D96B" w:rsidR="006E58CF" w:rsidRPr="00A56A83" w:rsidRDefault="006E58CF" w:rsidP="006E58CF">
    <w:pPr>
      <w:pStyle w:val="Header"/>
      <w:pBdr>
        <w:bottom w:val="single" w:sz="4" w:space="1" w:color="auto"/>
      </w:pBdr>
      <w:rPr>
        <w:rFonts w:ascii="Gill Sans MT" w:hAnsi="Gill Sans MT"/>
        <w:b/>
        <w:bCs/>
      </w:rPr>
    </w:pPr>
    <w:r w:rsidRPr="00A56A83">
      <w:rPr>
        <w:rFonts w:ascii="Gill Sans MT" w:hAnsi="Gill Sans MT"/>
        <w:b/>
        <w:bCs/>
      </w:rPr>
      <w:t>202</w:t>
    </w:r>
    <w:r w:rsidR="00967883">
      <w:rPr>
        <w:rFonts w:ascii="Gill Sans MT" w:hAnsi="Gill Sans MT"/>
        <w:b/>
        <w:bCs/>
      </w:rPr>
      <w:t>6</w:t>
    </w:r>
    <w:r w:rsidRPr="00A56A83">
      <w:rPr>
        <w:rFonts w:ascii="Gill Sans MT" w:hAnsi="Gill Sans MT"/>
        <w:b/>
        <w:bCs/>
      </w:rPr>
      <w:t>_</w:t>
    </w:r>
    <w:r w:rsidR="00967883">
      <w:rPr>
        <w:rFonts w:ascii="Gill Sans MT" w:hAnsi="Gill Sans MT"/>
        <w:b/>
        <w:bCs/>
      </w:rPr>
      <w:t>March</w:t>
    </w:r>
    <w:r>
      <w:rPr>
        <w:rFonts w:ascii="Gill Sans MT" w:hAnsi="Gill Sans MT"/>
        <w:b/>
        <w:bCs/>
      </w:rPr>
      <w:t>_</w:t>
    </w:r>
    <w:r w:rsidRPr="00A56A83">
      <w:rPr>
        <w:rFonts w:ascii="Gill Sans MT" w:hAnsi="Gill Sans MT"/>
        <w:b/>
        <w:bCs/>
      </w:rPr>
      <w:t xml:space="preserve">Rabley Gallery _PRESS RELEASE </w:t>
    </w:r>
    <w:r w:rsidR="00967883">
      <w:rPr>
        <w:rFonts w:ascii="Gill Sans MT" w:hAnsi="Gill Sans MT"/>
        <w:b/>
        <w:bCs/>
      </w:rPr>
      <w:t>Sara Lee Exhibition at 155A Gallery, London</w:t>
    </w:r>
  </w:p>
  <w:p w14:paraId="6424273C" w14:textId="77777777" w:rsidR="006E58CF" w:rsidRDefault="006E58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BC4845"/>
    <w:multiLevelType w:val="hybridMultilevel"/>
    <w:tmpl w:val="7A5CA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94622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247F"/>
    <w:rsid w:val="000002D5"/>
    <w:rsid w:val="00057BC2"/>
    <w:rsid w:val="000A5A8F"/>
    <w:rsid w:val="001148DF"/>
    <w:rsid w:val="00144467"/>
    <w:rsid w:val="00151640"/>
    <w:rsid w:val="00193CA1"/>
    <w:rsid w:val="001C21F4"/>
    <w:rsid w:val="002371AD"/>
    <w:rsid w:val="0029034D"/>
    <w:rsid w:val="0029656F"/>
    <w:rsid w:val="002D5A60"/>
    <w:rsid w:val="002F2949"/>
    <w:rsid w:val="00351895"/>
    <w:rsid w:val="003B1AAB"/>
    <w:rsid w:val="003D3BD7"/>
    <w:rsid w:val="003D6166"/>
    <w:rsid w:val="0042584D"/>
    <w:rsid w:val="00472068"/>
    <w:rsid w:val="00481BEE"/>
    <w:rsid w:val="004C6468"/>
    <w:rsid w:val="004D3053"/>
    <w:rsid w:val="004D66FB"/>
    <w:rsid w:val="005118DD"/>
    <w:rsid w:val="00530A9F"/>
    <w:rsid w:val="00535804"/>
    <w:rsid w:val="0054585D"/>
    <w:rsid w:val="005617B6"/>
    <w:rsid w:val="005C6AB8"/>
    <w:rsid w:val="005D0333"/>
    <w:rsid w:val="005E4125"/>
    <w:rsid w:val="006325F3"/>
    <w:rsid w:val="00632DF7"/>
    <w:rsid w:val="00640B08"/>
    <w:rsid w:val="006D17D3"/>
    <w:rsid w:val="006E58CF"/>
    <w:rsid w:val="00721C55"/>
    <w:rsid w:val="007A240F"/>
    <w:rsid w:val="007D1E67"/>
    <w:rsid w:val="007D2371"/>
    <w:rsid w:val="007E6A3A"/>
    <w:rsid w:val="00802625"/>
    <w:rsid w:val="008213C8"/>
    <w:rsid w:val="0084768C"/>
    <w:rsid w:val="00876C20"/>
    <w:rsid w:val="009172A0"/>
    <w:rsid w:val="00967883"/>
    <w:rsid w:val="009A7DBD"/>
    <w:rsid w:val="009E7938"/>
    <w:rsid w:val="00A91C98"/>
    <w:rsid w:val="00AB2CA0"/>
    <w:rsid w:val="00AF4680"/>
    <w:rsid w:val="00B36E24"/>
    <w:rsid w:val="00B824E5"/>
    <w:rsid w:val="00B975BA"/>
    <w:rsid w:val="00BA1476"/>
    <w:rsid w:val="00BD2125"/>
    <w:rsid w:val="00C02FB8"/>
    <w:rsid w:val="00C0432E"/>
    <w:rsid w:val="00C10719"/>
    <w:rsid w:val="00C66F9C"/>
    <w:rsid w:val="00C76754"/>
    <w:rsid w:val="00C90E7E"/>
    <w:rsid w:val="00CC48B3"/>
    <w:rsid w:val="00CD1529"/>
    <w:rsid w:val="00D11D67"/>
    <w:rsid w:val="00D64F6D"/>
    <w:rsid w:val="00DD124B"/>
    <w:rsid w:val="00DD28A4"/>
    <w:rsid w:val="00DD6560"/>
    <w:rsid w:val="00E13D70"/>
    <w:rsid w:val="00F03FA0"/>
    <w:rsid w:val="00F431A5"/>
    <w:rsid w:val="00F46045"/>
    <w:rsid w:val="00F8247F"/>
    <w:rsid w:val="00FD2580"/>
    <w:rsid w:val="00FD56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31C21A15"/>
  <w15:chartTrackingRefBased/>
  <w15:docId w15:val="{055AE017-2112-E747-87A8-8951391F4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lang w:val="en-GB" w:eastAsia="en-US" w:bidi="ar-SA"/>
        <w14:ligatures w14:val="standardContextua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719"/>
  </w:style>
  <w:style w:type="paragraph" w:styleId="Heading1">
    <w:name w:val="heading 1"/>
    <w:basedOn w:val="Normal"/>
    <w:next w:val="Normal"/>
    <w:link w:val="Heading1Char"/>
    <w:uiPriority w:val="9"/>
    <w:qFormat/>
    <w:rsid w:val="00C10719"/>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C10719"/>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C10719"/>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C10719"/>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C10719"/>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C10719"/>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C10719"/>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C10719"/>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C10719"/>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0719"/>
    <w:rPr>
      <w:smallCaps/>
      <w:spacing w:val="5"/>
      <w:sz w:val="32"/>
      <w:szCs w:val="32"/>
    </w:rPr>
  </w:style>
  <w:style w:type="character" w:customStyle="1" w:styleId="Heading2Char">
    <w:name w:val="Heading 2 Char"/>
    <w:basedOn w:val="DefaultParagraphFont"/>
    <w:link w:val="Heading2"/>
    <w:uiPriority w:val="9"/>
    <w:semiHidden/>
    <w:rsid w:val="00C10719"/>
    <w:rPr>
      <w:smallCaps/>
      <w:spacing w:val="5"/>
      <w:sz w:val="28"/>
      <w:szCs w:val="28"/>
    </w:rPr>
  </w:style>
  <w:style w:type="character" w:customStyle="1" w:styleId="Heading3Char">
    <w:name w:val="Heading 3 Char"/>
    <w:basedOn w:val="DefaultParagraphFont"/>
    <w:link w:val="Heading3"/>
    <w:uiPriority w:val="9"/>
    <w:semiHidden/>
    <w:rsid w:val="00C10719"/>
    <w:rPr>
      <w:smallCaps/>
      <w:spacing w:val="5"/>
      <w:sz w:val="24"/>
      <w:szCs w:val="24"/>
    </w:rPr>
  </w:style>
  <w:style w:type="character" w:customStyle="1" w:styleId="Heading4Char">
    <w:name w:val="Heading 4 Char"/>
    <w:basedOn w:val="DefaultParagraphFont"/>
    <w:link w:val="Heading4"/>
    <w:uiPriority w:val="9"/>
    <w:semiHidden/>
    <w:rsid w:val="00C10719"/>
    <w:rPr>
      <w:smallCaps/>
      <w:spacing w:val="10"/>
      <w:sz w:val="22"/>
      <w:szCs w:val="22"/>
    </w:rPr>
  </w:style>
  <w:style w:type="character" w:customStyle="1" w:styleId="Heading5Char">
    <w:name w:val="Heading 5 Char"/>
    <w:basedOn w:val="DefaultParagraphFont"/>
    <w:link w:val="Heading5"/>
    <w:uiPriority w:val="9"/>
    <w:semiHidden/>
    <w:rsid w:val="00C10719"/>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C10719"/>
    <w:rPr>
      <w:smallCaps/>
      <w:color w:val="C0504D" w:themeColor="accent2"/>
      <w:spacing w:val="5"/>
      <w:sz w:val="22"/>
    </w:rPr>
  </w:style>
  <w:style w:type="character" w:customStyle="1" w:styleId="Heading7Char">
    <w:name w:val="Heading 7 Char"/>
    <w:basedOn w:val="DefaultParagraphFont"/>
    <w:link w:val="Heading7"/>
    <w:uiPriority w:val="9"/>
    <w:semiHidden/>
    <w:rsid w:val="00C10719"/>
    <w:rPr>
      <w:b/>
      <w:smallCaps/>
      <w:color w:val="C0504D" w:themeColor="accent2"/>
      <w:spacing w:val="10"/>
    </w:rPr>
  </w:style>
  <w:style w:type="character" w:customStyle="1" w:styleId="Heading8Char">
    <w:name w:val="Heading 8 Char"/>
    <w:basedOn w:val="DefaultParagraphFont"/>
    <w:link w:val="Heading8"/>
    <w:uiPriority w:val="9"/>
    <w:semiHidden/>
    <w:rsid w:val="00C10719"/>
    <w:rPr>
      <w:b/>
      <w:i/>
      <w:smallCaps/>
      <w:color w:val="943634" w:themeColor="accent2" w:themeShade="BF"/>
    </w:rPr>
  </w:style>
  <w:style w:type="character" w:customStyle="1" w:styleId="Heading9Char">
    <w:name w:val="Heading 9 Char"/>
    <w:basedOn w:val="DefaultParagraphFont"/>
    <w:link w:val="Heading9"/>
    <w:uiPriority w:val="9"/>
    <w:semiHidden/>
    <w:rsid w:val="00C10719"/>
    <w:rPr>
      <w:b/>
      <w:i/>
      <w:smallCaps/>
      <w:color w:val="622423" w:themeColor="accent2" w:themeShade="7F"/>
    </w:rPr>
  </w:style>
  <w:style w:type="paragraph" w:styleId="Caption">
    <w:name w:val="caption"/>
    <w:basedOn w:val="Normal"/>
    <w:next w:val="Normal"/>
    <w:uiPriority w:val="35"/>
    <w:semiHidden/>
    <w:unhideWhenUsed/>
    <w:qFormat/>
    <w:rsid w:val="00C10719"/>
    <w:rPr>
      <w:b/>
      <w:bCs/>
      <w:caps/>
      <w:sz w:val="16"/>
      <w:szCs w:val="18"/>
    </w:rPr>
  </w:style>
  <w:style w:type="paragraph" w:styleId="Title">
    <w:name w:val="Title"/>
    <w:basedOn w:val="Normal"/>
    <w:next w:val="Normal"/>
    <w:link w:val="TitleChar"/>
    <w:uiPriority w:val="10"/>
    <w:qFormat/>
    <w:rsid w:val="00C10719"/>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C10719"/>
    <w:rPr>
      <w:smallCaps/>
      <w:sz w:val="48"/>
      <w:szCs w:val="48"/>
    </w:rPr>
  </w:style>
  <w:style w:type="paragraph" w:styleId="Subtitle">
    <w:name w:val="Subtitle"/>
    <w:basedOn w:val="Normal"/>
    <w:next w:val="Normal"/>
    <w:link w:val="SubtitleChar"/>
    <w:uiPriority w:val="11"/>
    <w:qFormat/>
    <w:rsid w:val="00C1071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C10719"/>
    <w:rPr>
      <w:rFonts w:asciiTheme="majorHAnsi" w:eastAsiaTheme="majorEastAsia" w:hAnsiTheme="majorHAnsi" w:cstheme="majorBidi"/>
      <w:szCs w:val="22"/>
    </w:rPr>
  </w:style>
  <w:style w:type="character" w:styleId="Strong">
    <w:name w:val="Strong"/>
    <w:uiPriority w:val="22"/>
    <w:qFormat/>
    <w:rsid w:val="00C10719"/>
    <w:rPr>
      <w:b/>
      <w:color w:val="C0504D" w:themeColor="accent2"/>
    </w:rPr>
  </w:style>
  <w:style w:type="character" w:styleId="Emphasis">
    <w:name w:val="Emphasis"/>
    <w:uiPriority w:val="20"/>
    <w:qFormat/>
    <w:rsid w:val="00C10719"/>
    <w:rPr>
      <w:b/>
      <w:i/>
      <w:spacing w:val="10"/>
    </w:rPr>
  </w:style>
  <w:style w:type="paragraph" w:styleId="NoSpacing">
    <w:name w:val="No Spacing"/>
    <w:basedOn w:val="Normal"/>
    <w:link w:val="NoSpacingChar"/>
    <w:uiPriority w:val="1"/>
    <w:qFormat/>
    <w:rsid w:val="00C10719"/>
    <w:pPr>
      <w:spacing w:after="0" w:line="240" w:lineRule="auto"/>
    </w:pPr>
  </w:style>
  <w:style w:type="character" w:customStyle="1" w:styleId="NoSpacingChar">
    <w:name w:val="No Spacing Char"/>
    <w:basedOn w:val="DefaultParagraphFont"/>
    <w:link w:val="NoSpacing"/>
    <w:uiPriority w:val="1"/>
    <w:rsid w:val="00C10719"/>
  </w:style>
  <w:style w:type="paragraph" w:styleId="ListParagraph">
    <w:name w:val="List Paragraph"/>
    <w:basedOn w:val="Normal"/>
    <w:uiPriority w:val="34"/>
    <w:qFormat/>
    <w:rsid w:val="00C10719"/>
    <w:pPr>
      <w:ind w:left="720"/>
      <w:contextualSpacing/>
    </w:pPr>
  </w:style>
  <w:style w:type="paragraph" w:styleId="Quote">
    <w:name w:val="Quote"/>
    <w:basedOn w:val="Normal"/>
    <w:next w:val="Normal"/>
    <w:link w:val="QuoteChar"/>
    <w:uiPriority w:val="29"/>
    <w:qFormat/>
    <w:rsid w:val="00C10719"/>
    <w:rPr>
      <w:i/>
    </w:rPr>
  </w:style>
  <w:style w:type="character" w:customStyle="1" w:styleId="QuoteChar">
    <w:name w:val="Quote Char"/>
    <w:basedOn w:val="DefaultParagraphFont"/>
    <w:link w:val="Quote"/>
    <w:uiPriority w:val="29"/>
    <w:rsid w:val="00C10719"/>
    <w:rPr>
      <w:i/>
    </w:rPr>
  </w:style>
  <w:style w:type="paragraph" w:styleId="IntenseQuote">
    <w:name w:val="Intense Quote"/>
    <w:basedOn w:val="Normal"/>
    <w:next w:val="Normal"/>
    <w:link w:val="IntenseQuoteChar"/>
    <w:uiPriority w:val="30"/>
    <w:qFormat/>
    <w:rsid w:val="00C1071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C10719"/>
    <w:rPr>
      <w:b/>
      <w:i/>
      <w:color w:val="FFFFFF" w:themeColor="background1"/>
      <w:shd w:val="clear" w:color="auto" w:fill="C0504D" w:themeFill="accent2"/>
    </w:rPr>
  </w:style>
  <w:style w:type="character" w:styleId="SubtleEmphasis">
    <w:name w:val="Subtle Emphasis"/>
    <w:uiPriority w:val="19"/>
    <w:qFormat/>
    <w:rsid w:val="00C10719"/>
    <w:rPr>
      <w:i/>
    </w:rPr>
  </w:style>
  <w:style w:type="character" w:styleId="IntenseEmphasis">
    <w:name w:val="Intense Emphasis"/>
    <w:uiPriority w:val="21"/>
    <w:qFormat/>
    <w:rsid w:val="00C10719"/>
    <w:rPr>
      <w:b/>
      <w:i/>
      <w:color w:val="C0504D" w:themeColor="accent2"/>
      <w:spacing w:val="10"/>
    </w:rPr>
  </w:style>
  <w:style w:type="character" w:styleId="SubtleReference">
    <w:name w:val="Subtle Reference"/>
    <w:uiPriority w:val="31"/>
    <w:qFormat/>
    <w:rsid w:val="00C10719"/>
    <w:rPr>
      <w:b/>
    </w:rPr>
  </w:style>
  <w:style w:type="character" w:styleId="IntenseReference">
    <w:name w:val="Intense Reference"/>
    <w:uiPriority w:val="32"/>
    <w:qFormat/>
    <w:rsid w:val="00C10719"/>
    <w:rPr>
      <w:b/>
      <w:bCs/>
      <w:smallCaps/>
      <w:spacing w:val="5"/>
      <w:sz w:val="22"/>
      <w:szCs w:val="22"/>
      <w:u w:val="single"/>
    </w:rPr>
  </w:style>
  <w:style w:type="character" w:styleId="BookTitle">
    <w:name w:val="Book Title"/>
    <w:uiPriority w:val="33"/>
    <w:qFormat/>
    <w:rsid w:val="00C1071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10719"/>
    <w:pPr>
      <w:outlineLvl w:val="9"/>
    </w:pPr>
  </w:style>
  <w:style w:type="character" w:styleId="Hyperlink">
    <w:name w:val="Hyperlink"/>
    <w:basedOn w:val="DefaultParagraphFont"/>
    <w:uiPriority w:val="99"/>
    <w:unhideWhenUsed/>
    <w:rsid w:val="006E58CF"/>
    <w:rPr>
      <w:color w:val="0000FF" w:themeColor="hyperlink"/>
      <w:u w:val="single"/>
    </w:rPr>
  </w:style>
  <w:style w:type="paragraph" w:styleId="Header">
    <w:name w:val="header"/>
    <w:basedOn w:val="Normal"/>
    <w:link w:val="HeaderChar"/>
    <w:uiPriority w:val="99"/>
    <w:unhideWhenUsed/>
    <w:rsid w:val="006E58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58CF"/>
  </w:style>
  <w:style w:type="paragraph" w:styleId="Footer">
    <w:name w:val="footer"/>
    <w:basedOn w:val="Normal"/>
    <w:link w:val="FooterChar"/>
    <w:uiPriority w:val="99"/>
    <w:unhideWhenUsed/>
    <w:rsid w:val="006E58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58CF"/>
  </w:style>
  <w:style w:type="paragraph" w:customStyle="1" w:styleId="p1">
    <w:name w:val="p1"/>
    <w:basedOn w:val="Normal"/>
    <w:rsid w:val="006E58CF"/>
    <w:pPr>
      <w:spacing w:after="0" w:line="240" w:lineRule="auto"/>
      <w:jc w:val="left"/>
    </w:pPr>
    <w:rPr>
      <w:rFonts w:ascii="Arial" w:eastAsia="Times New Roman" w:hAnsi="Arial" w:cs="Arial"/>
      <w:color w:val="000000"/>
      <w:kern w:val="0"/>
      <w:sz w:val="16"/>
      <w:szCs w:val="16"/>
      <w:lang w:eastAsia="en-GB"/>
      <w14:ligatures w14:val="none"/>
    </w:rPr>
  </w:style>
  <w:style w:type="paragraph" w:customStyle="1" w:styleId="p2">
    <w:name w:val="p2"/>
    <w:basedOn w:val="Normal"/>
    <w:rsid w:val="006E58CF"/>
    <w:pPr>
      <w:spacing w:after="0" w:line="240" w:lineRule="auto"/>
      <w:jc w:val="left"/>
    </w:pPr>
    <w:rPr>
      <w:rFonts w:ascii="Arial" w:eastAsia="Times New Roman" w:hAnsi="Arial" w:cs="Arial"/>
      <w:color w:val="103CC0"/>
      <w:kern w:val="0"/>
      <w:sz w:val="16"/>
      <w:szCs w:val="16"/>
      <w:lang w:eastAsia="en-GB"/>
      <w14:ligatures w14:val="none"/>
    </w:rPr>
  </w:style>
  <w:style w:type="character" w:customStyle="1" w:styleId="s1">
    <w:name w:val="s1"/>
    <w:basedOn w:val="DefaultParagraphFont"/>
    <w:rsid w:val="006E58CF"/>
    <w:rPr>
      <w:color w:val="000000"/>
    </w:rPr>
  </w:style>
  <w:style w:type="character" w:styleId="UnresolvedMention">
    <w:name w:val="Unresolved Mention"/>
    <w:basedOn w:val="DefaultParagraphFont"/>
    <w:uiPriority w:val="99"/>
    <w:semiHidden/>
    <w:unhideWhenUsed/>
    <w:rsid w:val="004D3053"/>
    <w:rPr>
      <w:color w:val="605E5C"/>
      <w:shd w:val="clear" w:color="auto" w:fill="E1DFDD"/>
    </w:rPr>
  </w:style>
  <w:style w:type="character" w:styleId="FollowedHyperlink">
    <w:name w:val="FollowedHyperlink"/>
    <w:basedOn w:val="DefaultParagraphFont"/>
    <w:uiPriority w:val="99"/>
    <w:semiHidden/>
    <w:unhideWhenUsed/>
    <w:rsid w:val="004D30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155agallery.com/mailing-lis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latlong.net/c/?lat=51.456026&amp;long=-0.075732"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eryl@rableygallery.com"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rableygallery.com" TargetMode="External"/><Relationship Id="rId1" Type="http://schemas.openxmlformats.org/officeDocument/2006/relationships/hyperlink" Target="mailto:info@rableygaller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5</Pages>
  <Words>700</Words>
  <Characters>3590</Characters>
  <Application>Microsoft Office Word</Application>
  <DocSecurity>0</DocSecurity>
  <Lines>123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Meryl Ainslie</dc:creator>
  <cp:keywords/>
  <dc:description/>
  <cp:lastModifiedBy>Meryl Ainslie</cp:lastModifiedBy>
  <cp:revision>8</cp:revision>
  <dcterms:created xsi:type="dcterms:W3CDTF">2026-03-09T16:03:00Z</dcterms:created>
  <dcterms:modified xsi:type="dcterms:W3CDTF">2026-03-14T18:37:00Z</dcterms:modified>
</cp:coreProperties>
</file>